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A4570" w14:textId="78371C25" w:rsidR="000403E1" w:rsidRDefault="006D44DB" w:rsidP="008E4F59">
      <w:pPr>
        <w:pStyle w:val="NoSpacing"/>
        <w:jc w:val="center"/>
        <w:rPr>
          <w:rFonts w:ascii="Comic Sans MS" w:hAnsi="Comic Sans MS"/>
          <w:b/>
        </w:rPr>
      </w:pPr>
      <w:r>
        <w:rPr>
          <w:noProof/>
          <w:lang w:eastAsia="en-GB"/>
        </w:rPr>
        <mc:AlternateContent>
          <mc:Choice Requires="wps">
            <w:drawing>
              <wp:anchor distT="45720" distB="45720" distL="114300" distR="114300" simplePos="0" relativeHeight="251660288" behindDoc="0" locked="0" layoutInCell="1" allowOverlap="1" wp14:anchorId="49EA484F" wp14:editId="25C58746">
                <wp:simplePos x="0" y="0"/>
                <wp:positionH relativeFrom="column">
                  <wp:posOffset>-314325</wp:posOffset>
                </wp:positionH>
                <wp:positionV relativeFrom="paragraph">
                  <wp:posOffset>166370</wp:posOffset>
                </wp:positionV>
                <wp:extent cx="3009900" cy="2638425"/>
                <wp:effectExtent l="0" t="0" r="19050" b="285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638425"/>
                        </a:xfrm>
                        <a:prstGeom prst="round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9EA4897" w14:textId="77777777" w:rsidR="0083499C" w:rsidRDefault="0083499C" w:rsidP="000403E1">
                            <w:pPr>
                              <w:jc w:val="center"/>
                              <w:rPr>
                                <w:rFonts w:ascii="Comic Sans MS" w:hAnsi="Comic Sans MS"/>
                                <w:b/>
                                <w:sz w:val="24"/>
                                <w:szCs w:val="24"/>
                              </w:rPr>
                            </w:pPr>
                            <w:r w:rsidRPr="005B3DB1">
                              <w:rPr>
                                <w:rFonts w:ascii="Comic Sans MS" w:hAnsi="Comic Sans MS"/>
                                <w:b/>
                                <w:sz w:val="24"/>
                                <w:szCs w:val="24"/>
                              </w:rPr>
                              <w:t>Effectiveness of Leadership and Management</w:t>
                            </w:r>
                          </w:p>
                          <w:p w14:paraId="648A6F95" w14:textId="3456EDF7" w:rsidR="0083499C" w:rsidRDefault="00483D42" w:rsidP="000403E1">
                            <w:pPr>
                              <w:pStyle w:val="NoSpacing"/>
                              <w:numPr>
                                <w:ilvl w:val="0"/>
                                <w:numId w:val="10"/>
                              </w:numPr>
                              <w:rPr>
                                <w:rFonts w:ascii="Comic Sans MS" w:hAnsi="Comic Sans MS"/>
                                <w:sz w:val="16"/>
                                <w:szCs w:val="16"/>
                              </w:rPr>
                            </w:pPr>
                            <w:r>
                              <w:rPr>
                                <w:rFonts w:ascii="Comic Sans MS" w:hAnsi="Comic Sans MS"/>
                                <w:sz w:val="16"/>
                                <w:szCs w:val="16"/>
                              </w:rPr>
                              <w:t>Consider enhancing our civil leadership by increasing our NOR to support the demand for SEMH places from Local Authorities</w:t>
                            </w:r>
                          </w:p>
                          <w:p w14:paraId="49EA489A" w14:textId="3A031192" w:rsidR="0083499C" w:rsidRPr="00911046" w:rsidRDefault="0083499C" w:rsidP="000403E1">
                            <w:pPr>
                              <w:pStyle w:val="NoSpacing"/>
                              <w:numPr>
                                <w:ilvl w:val="0"/>
                                <w:numId w:val="10"/>
                              </w:numPr>
                              <w:rPr>
                                <w:rFonts w:ascii="Comic Sans MS" w:hAnsi="Comic Sans MS"/>
                                <w:sz w:val="16"/>
                                <w:szCs w:val="16"/>
                              </w:rPr>
                            </w:pPr>
                            <w:r w:rsidRPr="00911046">
                              <w:rPr>
                                <w:rFonts w:ascii="Comic Sans MS" w:hAnsi="Comic Sans MS"/>
                                <w:sz w:val="16"/>
                                <w:szCs w:val="16"/>
                              </w:rPr>
                              <w:t>Support the LA in providing support to vulnerable pupils in</w:t>
                            </w:r>
                            <w:r>
                              <w:rPr>
                                <w:rFonts w:ascii="Comic Sans MS" w:hAnsi="Comic Sans MS"/>
                                <w:sz w:val="16"/>
                                <w:szCs w:val="16"/>
                              </w:rPr>
                              <w:t xml:space="preserve"> the wider community via commissioned provision (Cicely@Stafford)</w:t>
                            </w:r>
                          </w:p>
                          <w:p w14:paraId="49EA489B" w14:textId="1569B58C" w:rsidR="0083499C" w:rsidRDefault="0083499C" w:rsidP="000403E1">
                            <w:pPr>
                              <w:pStyle w:val="NoSpacing"/>
                              <w:numPr>
                                <w:ilvl w:val="0"/>
                                <w:numId w:val="10"/>
                              </w:numPr>
                              <w:rPr>
                                <w:rFonts w:ascii="Comic Sans MS" w:hAnsi="Comic Sans MS"/>
                                <w:sz w:val="16"/>
                                <w:szCs w:val="16"/>
                              </w:rPr>
                            </w:pPr>
                            <w:r w:rsidRPr="00911046">
                              <w:rPr>
                                <w:rFonts w:ascii="Comic Sans MS" w:hAnsi="Comic Sans MS"/>
                                <w:sz w:val="16"/>
                                <w:szCs w:val="16"/>
                              </w:rPr>
                              <w:t>To support the LA SEND transformation plan</w:t>
                            </w:r>
                            <w:r>
                              <w:rPr>
                                <w:rFonts w:ascii="Comic Sans MS" w:hAnsi="Comic Sans MS"/>
                                <w:sz w:val="16"/>
                                <w:szCs w:val="16"/>
                              </w:rPr>
                              <w:t xml:space="preserve"> via the extension of the Leek Hub project</w:t>
                            </w:r>
                          </w:p>
                          <w:p w14:paraId="13666EBD" w14:textId="3FECFA1B" w:rsidR="0083499C" w:rsidRPr="00911046" w:rsidRDefault="0083499C" w:rsidP="00533D9E">
                            <w:pPr>
                              <w:pStyle w:val="NoSpacing"/>
                              <w:numPr>
                                <w:ilvl w:val="0"/>
                                <w:numId w:val="10"/>
                              </w:numPr>
                              <w:rPr>
                                <w:rFonts w:ascii="Comic Sans MS" w:hAnsi="Comic Sans MS"/>
                                <w:sz w:val="16"/>
                                <w:szCs w:val="16"/>
                              </w:rPr>
                            </w:pPr>
                            <w:r w:rsidRPr="00533D9E">
                              <w:rPr>
                                <w:rFonts w:ascii="Comic Sans MS" w:hAnsi="Comic Sans MS"/>
                                <w:sz w:val="16"/>
                                <w:szCs w:val="16"/>
                              </w:rPr>
                              <w:t>To ensure all staff receive Performance Management</w:t>
                            </w:r>
                          </w:p>
                          <w:p w14:paraId="49EA489D" w14:textId="77777777" w:rsidR="0083499C" w:rsidRPr="00EA5A74" w:rsidRDefault="0083499C" w:rsidP="000403E1">
                            <w:pPr>
                              <w:pStyle w:val="NoSpacing"/>
                              <w:rPr>
                                <w:rFonts w:ascii="Comic Sans MS" w:hAnsi="Comic Sans MS"/>
                                <w:sz w:val="20"/>
                                <w:szCs w:val="20"/>
                              </w:rPr>
                            </w:pPr>
                          </w:p>
                          <w:p w14:paraId="49EA489E" w14:textId="77777777" w:rsidR="0083499C" w:rsidRPr="005B3DB1" w:rsidRDefault="0083499C" w:rsidP="000403E1">
                            <w:pPr>
                              <w:jc w:val="center"/>
                              <w:rPr>
                                <w:rFonts w:ascii="Comic Sans MS" w:hAnsi="Comic Sans MS"/>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9EA484F" id="Text Box 25" o:spid="_x0000_s1026" style="position:absolute;left:0;text-align:left;margin-left:-24.75pt;margin-top:13.1pt;width:237pt;height:20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" fillcolor="white [3201]" strokecolor="black [3200]" strokeweight=".25pt">
                <v:textbox>
                  <w:txbxContent>
                    <w:p w14:paraId="49EA4897" w14:textId="77777777" w:rsidR="0083499C" w:rsidRDefault="0083499C" w:rsidP="000403E1">
                      <w:pPr>
                        <w:jc w:val="center"/>
                        <w:rPr>
                          <w:rFonts w:ascii="Comic Sans MS" w:hAnsi="Comic Sans MS"/>
                          <w:b/>
                          <w:sz w:val="24"/>
                          <w:szCs w:val="24"/>
                        </w:rPr>
                      </w:pPr>
                      <w:r w:rsidRPr="005B3DB1">
                        <w:rPr>
                          <w:rFonts w:ascii="Comic Sans MS" w:hAnsi="Comic Sans MS"/>
                          <w:b/>
                          <w:sz w:val="24"/>
                          <w:szCs w:val="24"/>
                        </w:rPr>
                        <w:t>Effectiveness of Leadership and Management</w:t>
                      </w:r>
                    </w:p>
                    <w:p w14:paraId="648A6F95" w14:textId="3456EDF7" w:rsidR="0083499C" w:rsidRDefault="00483D42" w:rsidP="000403E1">
                      <w:pPr>
                        <w:pStyle w:val="NoSpacing"/>
                        <w:numPr>
                          <w:ilvl w:val="0"/>
                          <w:numId w:val="10"/>
                        </w:numPr>
                        <w:rPr>
                          <w:rFonts w:ascii="Comic Sans MS" w:hAnsi="Comic Sans MS"/>
                          <w:sz w:val="16"/>
                          <w:szCs w:val="16"/>
                        </w:rPr>
                      </w:pPr>
                      <w:r>
                        <w:rPr>
                          <w:rFonts w:ascii="Comic Sans MS" w:hAnsi="Comic Sans MS"/>
                          <w:sz w:val="16"/>
                          <w:szCs w:val="16"/>
                        </w:rPr>
                        <w:t>Consider enhancing our civil leadership by increasing our NOR to support the demand for SEMH places from Local Authorities</w:t>
                      </w:r>
                    </w:p>
                    <w:p w14:paraId="49EA489A" w14:textId="3A031192" w:rsidR="0083499C" w:rsidRPr="00911046" w:rsidRDefault="0083499C" w:rsidP="000403E1">
                      <w:pPr>
                        <w:pStyle w:val="NoSpacing"/>
                        <w:numPr>
                          <w:ilvl w:val="0"/>
                          <w:numId w:val="10"/>
                        </w:numPr>
                        <w:rPr>
                          <w:rFonts w:ascii="Comic Sans MS" w:hAnsi="Comic Sans MS"/>
                          <w:sz w:val="16"/>
                          <w:szCs w:val="16"/>
                        </w:rPr>
                      </w:pPr>
                      <w:r w:rsidRPr="00911046">
                        <w:rPr>
                          <w:rFonts w:ascii="Comic Sans MS" w:hAnsi="Comic Sans MS"/>
                          <w:sz w:val="16"/>
                          <w:szCs w:val="16"/>
                        </w:rPr>
                        <w:t>Support the LA in providing support to vulnerable pupils in</w:t>
                      </w:r>
                      <w:r>
                        <w:rPr>
                          <w:rFonts w:ascii="Comic Sans MS" w:hAnsi="Comic Sans MS"/>
                          <w:sz w:val="16"/>
                          <w:szCs w:val="16"/>
                        </w:rPr>
                        <w:t xml:space="preserve"> the wider community via commissioned provision (Cicely@Stafford)</w:t>
                      </w:r>
                    </w:p>
                    <w:p w14:paraId="49EA489B" w14:textId="1569B58C" w:rsidR="0083499C" w:rsidRDefault="0083499C" w:rsidP="000403E1">
                      <w:pPr>
                        <w:pStyle w:val="NoSpacing"/>
                        <w:numPr>
                          <w:ilvl w:val="0"/>
                          <w:numId w:val="10"/>
                        </w:numPr>
                        <w:rPr>
                          <w:rFonts w:ascii="Comic Sans MS" w:hAnsi="Comic Sans MS"/>
                          <w:sz w:val="16"/>
                          <w:szCs w:val="16"/>
                        </w:rPr>
                      </w:pPr>
                      <w:r w:rsidRPr="00911046">
                        <w:rPr>
                          <w:rFonts w:ascii="Comic Sans MS" w:hAnsi="Comic Sans MS"/>
                          <w:sz w:val="16"/>
                          <w:szCs w:val="16"/>
                        </w:rPr>
                        <w:t>To support the LA SEND transformation plan</w:t>
                      </w:r>
                      <w:r>
                        <w:rPr>
                          <w:rFonts w:ascii="Comic Sans MS" w:hAnsi="Comic Sans MS"/>
                          <w:sz w:val="16"/>
                          <w:szCs w:val="16"/>
                        </w:rPr>
                        <w:t xml:space="preserve"> via the extension of the Leek Hub project</w:t>
                      </w:r>
                    </w:p>
                    <w:p w14:paraId="13666EBD" w14:textId="3FECFA1B" w:rsidR="0083499C" w:rsidRPr="00911046" w:rsidRDefault="0083499C" w:rsidP="00533D9E">
                      <w:pPr>
                        <w:pStyle w:val="NoSpacing"/>
                        <w:numPr>
                          <w:ilvl w:val="0"/>
                          <w:numId w:val="10"/>
                        </w:numPr>
                        <w:rPr>
                          <w:rFonts w:ascii="Comic Sans MS" w:hAnsi="Comic Sans MS"/>
                          <w:sz w:val="16"/>
                          <w:szCs w:val="16"/>
                        </w:rPr>
                      </w:pPr>
                      <w:r w:rsidRPr="00533D9E">
                        <w:rPr>
                          <w:rFonts w:ascii="Comic Sans MS" w:hAnsi="Comic Sans MS"/>
                          <w:sz w:val="16"/>
                          <w:szCs w:val="16"/>
                        </w:rPr>
                        <w:t>To ensure all staff receive Performance Management</w:t>
                      </w:r>
                    </w:p>
                    <w:p w14:paraId="49EA489D" w14:textId="77777777" w:rsidR="0083499C" w:rsidRPr="00EA5A74" w:rsidRDefault="0083499C" w:rsidP="000403E1">
                      <w:pPr>
                        <w:pStyle w:val="NoSpacing"/>
                        <w:rPr>
                          <w:rFonts w:ascii="Comic Sans MS" w:hAnsi="Comic Sans MS"/>
                          <w:sz w:val="20"/>
                          <w:szCs w:val="20"/>
                        </w:rPr>
                      </w:pPr>
                    </w:p>
                    <w:p w14:paraId="49EA489E" w14:textId="77777777" w:rsidR="0083499C" w:rsidRPr="005B3DB1" w:rsidRDefault="0083499C" w:rsidP="000403E1">
                      <w:pPr>
                        <w:jc w:val="center"/>
                        <w:rPr>
                          <w:rFonts w:ascii="Comic Sans MS" w:hAnsi="Comic Sans MS"/>
                          <w:b/>
                          <w:sz w:val="24"/>
                          <w:szCs w:val="24"/>
                        </w:rPr>
                      </w:pPr>
                    </w:p>
                  </w:txbxContent>
                </v:textbox>
                <w10:wrap type="square"/>
              </v:roundrect>
            </w:pict>
          </mc:Fallback>
        </mc:AlternateContent>
      </w:r>
    </w:p>
    <w:p w14:paraId="49EA4571" w14:textId="7F091336" w:rsidR="000403E1" w:rsidRDefault="008C355A" w:rsidP="000403E1">
      <w:r>
        <w:rPr>
          <w:noProof/>
          <w:lang w:eastAsia="en-GB"/>
        </w:rPr>
        <mc:AlternateContent>
          <mc:Choice Requires="wps">
            <w:drawing>
              <wp:anchor distT="45720" distB="45720" distL="114300" distR="114300" simplePos="0" relativeHeight="251697152" behindDoc="0" locked="0" layoutInCell="1" allowOverlap="1" wp14:anchorId="49EA4853" wp14:editId="333A1473">
                <wp:simplePos x="0" y="0"/>
                <wp:positionH relativeFrom="margin">
                  <wp:posOffset>3181350</wp:posOffset>
                </wp:positionH>
                <wp:positionV relativeFrom="paragraph">
                  <wp:posOffset>185420</wp:posOffset>
                </wp:positionV>
                <wp:extent cx="3095625" cy="2514600"/>
                <wp:effectExtent l="0" t="0" r="28575"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51460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9EA48A5" w14:textId="77777777" w:rsidR="0083499C" w:rsidRDefault="0083499C" w:rsidP="000403E1">
                            <w:pPr>
                              <w:jc w:val="center"/>
                              <w:rPr>
                                <w:rFonts w:ascii="Comic Sans MS" w:hAnsi="Comic Sans MS"/>
                                <w:b/>
                                <w:sz w:val="24"/>
                                <w:szCs w:val="24"/>
                              </w:rPr>
                            </w:pPr>
                            <w:r>
                              <w:rPr>
                                <w:rFonts w:ascii="Comic Sans MS" w:hAnsi="Comic Sans MS"/>
                                <w:b/>
                                <w:sz w:val="24"/>
                                <w:szCs w:val="24"/>
                              </w:rPr>
                              <w:t>Residential Education</w:t>
                            </w:r>
                          </w:p>
                          <w:p w14:paraId="49EA48A7" w14:textId="4673FE4A" w:rsidR="0083499C" w:rsidRDefault="0083499C" w:rsidP="000403E1">
                            <w:pPr>
                              <w:pStyle w:val="NoSpacing"/>
                              <w:numPr>
                                <w:ilvl w:val="0"/>
                                <w:numId w:val="38"/>
                              </w:numPr>
                              <w:rPr>
                                <w:rFonts w:ascii="Comic Sans MS" w:hAnsi="Comic Sans MS"/>
                                <w:sz w:val="18"/>
                                <w:szCs w:val="18"/>
                              </w:rPr>
                            </w:pPr>
                            <w:r w:rsidRPr="00911046">
                              <w:rPr>
                                <w:rFonts w:ascii="Comic Sans MS" w:hAnsi="Comic Sans MS"/>
                                <w:sz w:val="18"/>
                                <w:szCs w:val="18"/>
                              </w:rPr>
                              <w:t>To establish the future of residence in partnership with the LA</w:t>
                            </w:r>
                          </w:p>
                          <w:p w14:paraId="6AEF3B97" w14:textId="5E1B15CF" w:rsidR="00BF289C" w:rsidRPr="00911046" w:rsidRDefault="00BF289C" w:rsidP="000403E1">
                            <w:pPr>
                              <w:pStyle w:val="NoSpacing"/>
                              <w:numPr>
                                <w:ilvl w:val="0"/>
                                <w:numId w:val="38"/>
                              </w:numPr>
                              <w:rPr>
                                <w:rFonts w:ascii="Comic Sans MS" w:hAnsi="Comic Sans MS"/>
                                <w:sz w:val="18"/>
                                <w:szCs w:val="18"/>
                              </w:rPr>
                            </w:pPr>
                            <w:r>
                              <w:rPr>
                                <w:rFonts w:ascii="Comic Sans MS" w:hAnsi="Comic Sans MS"/>
                                <w:sz w:val="18"/>
                                <w:szCs w:val="18"/>
                              </w:rPr>
                              <w:t>To fulfil any recommendations from our last OFSTED inspection</w:t>
                            </w:r>
                          </w:p>
                          <w:p w14:paraId="49EA48A8" w14:textId="3FB6D054" w:rsidR="0083499C" w:rsidRPr="005B3DB1" w:rsidRDefault="0083499C" w:rsidP="000403E1">
                            <w:pPr>
                              <w:jc w:val="center"/>
                              <w:rPr>
                                <w:rFonts w:ascii="Comic Sans MS" w:hAnsi="Comic Sans MS"/>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9EA4853" id="Text Box 28" o:spid="_x0000_s1027" style="position:absolute;margin-left:250.5pt;margin-top:14.6pt;width:243.75pt;height:198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" fillcolor="window" strokecolor="windowText" strokeweight="1pt">
                <v:stroke joinstyle="miter"/>
                <v:textbox>
                  <w:txbxContent>
                    <w:p w14:paraId="49EA48A5" w14:textId="77777777" w:rsidR="0083499C" w:rsidRDefault="0083499C" w:rsidP="000403E1">
                      <w:pPr>
                        <w:jc w:val="center"/>
                        <w:rPr>
                          <w:rFonts w:ascii="Comic Sans MS" w:hAnsi="Comic Sans MS"/>
                          <w:b/>
                          <w:sz w:val="24"/>
                          <w:szCs w:val="24"/>
                        </w:rPr>
                      </w:pPr>
                      <w:r>
                        <w:rPr>
                          <w:rFonts w:ascii="Comic Sans MS" w:hAnsi="Comic Sans MS"/>
                          <w:b/>
                          <w:sz w:val="24"/>
                          <w:szCs w:val="24"/>
                        </w:rPr>
                        <w:t>Residential Education</w:t>
                      </w:r>
                    </w:p>
                    <w:p w14:paraId="49EA48A7" w14:textId="4673FE4A" w:rsidR="0083499C" w:rsidRDefault="0083499C" w:rsidP="000403E1">
                      <w:pPr>
                        <w:pStyle w:val="NoSpacing"/>
                        <w:numPr>
                          <w:ilvl w:val="0"/>
                          <w:numId w:val="38"/>
                        </w:numPr>
                        <w:rPr>
                          <w:rFonts w:ascii="Comic Sans MS" w:hAnsi="Comic Sans MS"/>
                          <w:sz w:val="18"/>
                          <w:szCs w:val="18"/>
                        </w:rPr>
                      </w:pPr>
                      <w:r w:rsidRPr="00911046">
                        <w:rPr>
                          <w:rFonts w:ascii="Comic Sans MS" w:hAnsi="Comic Sans MS"/>
                          <w:sz w:val="18"/>
                          <w:szCs w:val="18"/>
                        </w:rPr>
                        <w:t>To establish the future of residence in partnership with the LA</w:t>
                      </w:r>
                    </w:p>
                    <w:p w14:paraId="6AEF3B97" w14:textId="5E1B15CF" w:rsidR="00BF289C" w:rsidRPr="00911046" w:rsidRDefault="00BF289C" w:rsidP="000403E1">
                      <w:pPr>
                        <w:pStyle w:val="NoSpacing"/>
                        <w:numPr>
                          <w:ilvl w:val="0"/>
                          <w:numId w:val="38"/>
                        </w:numPr>
                        <w:rPr>
                          <w:rFonts w:ascii="Comic Sans MS" w:hAnsi="Comic Sans MS"/>
                          <w:sz w:val="18"/>
                          <w:szCs w:val="18"/>
                        </w:rPr>
                      </w:pPr>
                      <w:r>
                        <w:rPr>
                          <w:rFonts w:ascii="Comic Sans MS" w:hAnsi="Comic Sans MS"/>
                          <w:sz w:val="18"/>
                          <w:szCs w:val="18"/>
                        </w:rPr>
                        <w:t>To fulfil any recommendations from our last OFSTED inspection</w:t>
                      </w:r>
                    </w:p>
                    <w:p w14:paraId="49EA48A8" w14:textId="3FB6D054" w:rsidR="0083499C" w:rsidRPr="005B3DB1" w:rsidRDefault="0083499C" w:rsidP="000403E1">
                      <w:pPr>
                        <w:jc w:val="center"/>
                        <w:rPr>
                          <w:rFonts w:ascii="Comic Sans MS" w:hAnsi="Comic Sans MS"/>
                          <w:b/>
                          <w:sz w:val="24"/>
                          <w:szCs w:val="24"/>
                        </w:rPr>
                      </w:pPr>
                    </w:p>
                  </w:txbxContent>
                </v:textbox>
                <w10:wrap type="square" anchorx="margin"/>
              </v:roundrect>
            </w:pict>
          </mc:Fallback>
        </mc:AlternateContent>
      </w:r>
      <w:r w:rsidR="000403E1">
        <w:rPr>
          <w:noProof/>
          <w:lang w:eastAsia="en-GB"/>
        </w:rPr>
        <w:drawing>
          <wp:anchor distT="0" distB="0" distL="114300" distR="114300" simplePos="0" relativeHeight="251693056" behindDoc="1" locked="0" layoutInCell="1" allowOverlap="1" wp14:anchorId="49EA4855" wp14:editId="49EA4856">
            <wp:simplePos x="0" y="0"/>
            <wp:positionH relativeFrom="margin">
              <wp:align>center</wp:align>
            </wp:positionH>
            <wp:positionV relativeFrom="paragraph">
              <wp:posOffset>2440305</wp:posOffset>
            </wp:positionV>
            <wp:extent cx="1456621" cy="1129687"/>
            <wp:effectExtent l="0" t="0" r="0" b="0"/>
            <wp:wrapNone/>
            <wp:docPr id="30" name="Picture 30"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1"/>
                    <pic:cNvPicPr>
                      <a:picLocks noChangeAspect="1" noChangeArrowheads="1"/>
                    </pic:cNvPicPr>
                  </pic:nvPicPr>
                  <pic:blipFill>
                    <a:blip r:embed="rId11" cstate="print">
                      <a:lum bright="-50000" contrast="76000"/>
                      <a:extLst>
                        <a:ext uri="{28A0092B-C50C-407E-A947-70E740481C1C}">
                          <a14:useLocalDpi xmlns:a14="http://schemas.microsoft.com/office/drawing/2010/main" val="0"/>
                        </a:ext>
                      </a:extLst>
                    </a:blip>
                    <a:srcRect/>
                    <a:stretch>
                      <a:fillRect/>
                    </a:stretch>
                  </pic:blipFill>
                  <pic:spPr bwMode="auto">
                    <a:xfrm>
                      <a:off x="0" y="0"/>
                      <a:ext cx="1456621" cy="1129687"/>
                    </a:xfrm>
                    <a:prstGeom prst="rect">
                      <a:avLst/>
                    </a:prstGeom>
                    <a:noFill/>
                    <a:ln>
                      <a:noFill/>
                    </a:ln>
                  </pic:spPr>
                </pic:pic>
              </a:graphicData>
            </a:graphic>
            <wp14:sizeRelH relativeFrom="page">
              <wp14:pctWidth>0</wp14:pctWidth>
            </wp14:sizeRelH>
            <wp14:sizeRelV relativeFrom="page">
              <wp14:pctHeight>0</wp14:pctHeight>
            </wp14:sizeRelV>
          </wp:anchor>
        </w:drawing>
      </w:r>
      <w:r w:rsidR="000403E1">
        <w:rPr>
          <w:noProof/>
          <w:lang w:eastAsia="en-GB"/>
        </w:rPr>
        <mc:AlternateContent>
          <mc:Choice Requires="wps">
            <w:drawing>
              <wp:anchor distT="45720" distB="45720" distL="114300" distR="114300" simplePos="0" relativeHeight="251695104" behindDoc="0" locked="0" layoutInCell="1" allowOverlap="1" wp14:anchorId="49EA4857" wp14:editId="4DEC3893">
                <wp:simplePos x="0" y="0"/>
                <wp:positionH relativeFrom="margin">
                  <wp:posOffset>6648450</wp:posOffset>
                </wp:positionH>
                <wp:positionV relativeFrom="paragraph">
                  <wp:posOffset>0</wp:posOffset>
                </wp:positionV>
                <wp:extent cx="2715260" cy="2590800"/>
                <wp:effectExtent l="0" t="0" r="27940" b="190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59080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9EA48A9" w14:textId="5F7953C1" w:rsidR="0083499C" w:rsidRPr="005B3DB1" w:rsidRDefault="0083499C" w:rsidP="000403E1">
                            <w:pPr>
                              <w:jc w:val="center"/>
                              <w:rPr>
                                <w:rFonts w:ascii="Comic Sans MS" w:eastAsiaTheme="majorEastAsia" w:hAnsi="Comic Sans MS" w:cstheme="majorBidi"/>
                                <w:b/>
                                <w:iCs/>
                                <w:color w:val="000000" w:themeColor="text1"/>
                                <w:sz w:val="24"/>
                                <w:szCs w:val="24"/>
                              </w:rPr>
                            </w:pPr>
                            <w:r w:rsidRPr="005B3DB1">
                              <w:rPr>
                                <w:rFonts w:ascii="Comic Sans MS" w:eastAsiaTheme="majorEastAsia" w:hAnsi="Comic Sans MS" w:cstheme="majorBidi"/>
                                <w:b/>
                                <w:iCs/>
                                <w:color w:val="000000" w:themeColor="text1"/>
                                <w:sz w:val="24"/>
                                <w:szCs w:val="24"/>
                              </w:rPr>
                              <w:t xml:space="preserve">Quality of </w:t>
                            </w:r>
                            <w:r>
                              <w:rPr>
                                <w:rFonts w:ascii="Comic Sans MS" w:eastAsiaTheme="majorEastAsia" w:hAnsi="Comic Sans MS" w:cstheme="majorBidi"/>
                                <w:b/>
                                <w:iCs/>
                                <w:color w:val="000000" w:themeColor="text1"/>
                                <w:sz w:val="24"/>
                                <w:szCs w:val="24"/>
                              </w:rPr>
                              <w:t>Education</w:t>
                            </w:r>
                          </w:p>
                          <w:p w14:paraId="49EA48AA" w14:textId="47CC8687" w:rsidR="0083499C" w:rsidRDefault="0083499C" w:rsidP="000403E1">
                            <w:pPr>
                              <w:pStyle w:val="NoSpacing"/>
                              <w:numPr>
                                <w:ilvl w:val="0"/>
                                <w:numId w:val="37"/>
                              </w:numPr>
                              <w:rPr>
                                <w:rFonts w:ascii="Comic Sans MS" w:hAnsi="Comic Sans MS"/>
                                <w:sz w:val="18"/>
                                <w:szCs w:val="18"/>
                              </w:rPr>
                            </w:pPr>
                            <w:r w:rsidRPr="00911046">
                              <w:rPr>
                                <w:rFonts w:ascii="Comic Sans MS" w:hAnsi="Comic Sans MS"/>
                                <w:sz w:val="18"/>
                                <w:szCs w:val="18"/>
                              </w:rPr>
                              <w:t>Use Effective teacher pilot to drive up teacher performance and share best practice</w:t>
                            </w:r>
                          </w:p>
                          <w:p w14:paraId="0C51C0DD" w14:textId="0DB898DE" w:rsidR="001A018A" w:rsidRPr="00911046" w:rsidRDefault="001A018A" w:rsidP="001A018A">
                            <w:pPr>
                              <w:pStyle w:val="NoSpacing"/>
                              <w:numPr>
                                <w:ilvl w:val="0"/>
                                <w:numId w:val="37"/>
                              </w:numPr>
                              <w:rPr>
                                <w:rFonts w:ascii="Comic Sans MS" w:hAnsi="Comic Sans MS"/>
                                <w:sz w:val="18"/>
                                <w:szCs w:val="18"/>
                              </w:rPr>
                            </w:pPr>
                            <w:r w:rsidRPr="001A018A">
                              <w:rPr>
                                <w:rFonts w:ascii="Comic Sans MS" w:hAnsi="Comic Sans MS"/>
                                <w:sz w:val="18"/>
                                <w:szCs w:val="18"/>
                              </w:rPr>
                              <w:t>To improve the Writing ability of all pupils, increasing long term expected attainment results</w:t>
                            </w:r>
                          </w:p>
                          <w:p w14:paraId="10020D24" w14:textId="77777777" w:rsidR="0083499C" w:rsidRPr="00911046" w:rsidRDefault="0083499C" w:rsidP="005C4CB4">
                            <w:pPr>
                              <w:pStyle w:val="NoSpacing"/>
                              <w:numPr>
                                <w:ilvl w:val="0"/>
                                <w:numId w:val="37"/>
                              </w:numPr>
                              <w:rPr>
                                <w:rFonts w:ascii="Comic Sans MS" w:hAnsi="Comic Sans MS"/>
                                <w:sz w:val="18"/>
                                <w:szCs w:val="18"/>
                              </w:rPr>
                            </w:pPr>
                            <w:r>
                              <w:rPr>
                                <w:rFonts w:ascii="Comic Sans MS" w:hAnsi="Comic Sans MS"/>
                                <w:sz w:val="18"/>
                                <w:szCs w:val="18"/>
                              </w:rPr>
                              <w:t xml:space="preserve">Implement and analyse the impact of </w:t>
                            </w:r>
                            <w:r w:rsidRPr="00911046">
                              <w:rPr>
                                <w:rFonts w:ascii="Comic Sans MS" w:hAnsi="Comic Sans MS"/>
                                <w:sz w:val="18"/>
                                <w:szCs w:val="18"/>
                              </w:rPr>
                              <w:t xml:space="preserve">the </w:t>
                            </w:r>
                            <w:r>
                              <w:rPr>
                                <w:rFonts w:ascii="Comic Sans MS" w:hAnsi="Comic Sans MS"/>
                                <w:sz w:val="18"/>
                                <w:szCs w:val="18"/>
                              </w:rPr>
                              <w:t xml:space="preserve">new </w:t>
                            </w:r>
                            <w:r w:rsidRPr="00911046">
                              <w:rPr>
                                <w:rFonts w:ascii="Comic Sans MS" w:hAnsi="Comic Sans MS"/>
                                <w:sz w:val="18"/>
                                <w:szCs w:val="18"/>
                              </w:rPr>
                              <w:t xml:space="preserve">curriculum on offer to pupils for </w:t>
                            </w:r>
                            <w:r>
                              <w:rPr>
                                <w:rFonts w:ascii="Comic Sans MS" w:hAnsi="Comic Sans MS"/>
                                <w:sz w:val="18"/>
                                <w:szCs w:val="18"/>
                              </w:rPr>
                              <w:t>201</w:t>
                            </w:r>
                            <w:r w:rsidRPr="00911046">
                              <w:rPr>
                                <w:rFonts w:ascii="Comic Sans MS" w:hAnsi="Comic Sans MS"/>
                                <w:sz w:val="18"/>
                                <w:szCs w:val="18"/>
                              </w:rPr>
                              <w:t>9-20</w:t>
                            </w:r>
                          </w:p>
                          <w:p w14:paraId="59A7173D" w14:textId="77777777" w:rsidR="0083499C" w:rsidRPr="00911046" w:rsidRDefault="0083499C" w:rsidP="005C4CB4">
                            <w:pPr>
                              <w:pStyle w:val="NoSpacing"/>
                              <w:rPr>
                                <w:rFonts w:ascii="Comic Sans MS" w:hAnsi="Comic Sans MS"/>
                                <w:sz w:val="18"/>
                                <w:szCs w:val="18"/>
                              </w:rPr>
                            </w:pPr>
                          </w:p>
                          <w:p w14:paraId="49EA48AC" w14:textId="021FB85E" w:rsidR="0083499C" w:rsidRDefault="0083499C" w:rsidP="000403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9EA4857" id="Text Box 29" o:spid="_x0000_s1028" style="position:absolute;margin-left:523.5pt;margin-top:0;width:213.8pt;height:204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" fillcolor="window" strokecolor="windowText" strokeweight="1pt">
                <v:stroke joinstyle="miter"/>
                <v:textbox>
                  <w:txbxContent>
                    <w:p w14:paraId="49EA48A9" w14:textId="5F7953C1" w:rsidR="0083499C" w:rsidRPr="005B3DB1" w:rsidRDefault="0083499C" w:rsidP="000403E1">
                      <w:pPr>
                        <w:jc w:val="center"/>
                        <w:rPr>
                          <w:rFonts w:ascii="Comic Sans MS" w:eastAsiaTheme="majorEastAsia" w:hAnsi="Comic Sans MS" w:cstheme="majorBidi"/>
                          <w:b/>
                          <w:iCs/>
                          <w:color w:val="000000" w:themeColor="text1"/>
                          <w:sz w:val="24"/>
                          <w:szCs w:val="24"/>
                        </w:rPr>
                      </w:pPr>
                      <w:r w:rsidRPr="005B3DB1">
                        <w:rPr>
                          <w:rFonts w:ascii="Comic Sans MS" w:eastAsiaTheme="majorEastAsia" w:hAnsi="Comic Sans MS" w:cstheme="majorBidi"/>
                          <w:b/>
                          <w:iCs/>
                          <w:color w:val="000000" w:themeColor="text1"/>
                          <w:sz w:val="24"/>
                          <w:szCs w:val="24"/>
                        </w:rPr>
                        <w:t xml:space="preserve">Quality of </w:t>
                      </w:r>
                      <w:r>
                        <w:rPr>
                          <w:rFonts w:ascii="Comic Sans MS" w:eastAsiaTheme="majorEastAsia" w:hAnsi="Comic Sans MS" w:cstheme="majorBidi"/>
                          <w:b/>
                          <w:iCs/>
                          <w:color w:val="000000" w:themeColor="text1"/>
                          <w:sz w:val="24"/>
                          <w:szCs w:val="24"/>
                        </w:rPr>
                        <w:t>Education</w:t>
                      </w:r>
                    </w:p>
                    <w:p w14:paraId="49EA48AA" w14:textId="47CC8687" w:rsidR="0083499C" w:rsidRDefault="0083499C" w:rsidP="000403E1">
                      <w:pPr>
                        <w:pStyle w:val="NoSpacing"/>
                        <w:numPr>
                          <w:ilvl w:val="0"/>
                          <w:numId w:val="37"/>
                        </w:numPr>
                        <w:rPr>
                          <w:rFonts w:ascii="Comic Sans MS" w:hAnsi="Comic Sans MS"/>
                          <w:sz w:val="18"/>
                          <w:szCs w:val="18"/>
                        </w:rPr>
                      </w:pPr>
                      <w:r w:rsidRPr="00911046">
                        <w:rPr>
                          <w:rFonts w:ascii="Comic Sans MS" w:hAnsi="Comic Sans MS"/>
                          <w:sz w:val="18"/>
                          <w:szCs w:val="18"/>
                        </w:rPr>
                        <w:t>Use Effective teacher pilot to drive up teacher performance and share best practice</w:t>
                      </w:r>
                    </w:p>
                    <w:p w14:paraId="0C51C0DD" w14:textId="0DB898DE" w:rsidR="001A018A" w:rsidRPr="00911046" w:rsidRDefault="001A018A" w:rsidP="001A018A">
                      <w:pPr>
                        <w:pStyle w:val="NoSpacing"/>
                        <w:numPr>
                          <w:ilvl w:val="0"/>
                          <w:numId w:val="37"/>
                        </w:numPr>
                        <w:rPr>
                          <w:rFonts w:ascii="Comic Sans MS" w:hAnsi="Comic Sans MS"/>
                          <w:sz w:val="18"/>
                          <w:szCs w:val="18"/>
                        </w:rPr>
                      </w:pPr>
                      <w:r w:rsidRPr="001A018A">
                        <w:rPr>
                          <w:rFonts w:ascii="Comic Sans MS" w:hAnsi="Comic Sans MS"/>
                          <w:sz w:val="18"/>
                          <w:szCs w:val="18"/>
                        </w:rPr>
                        <w:t>To improve the Writing ability of all pupils, increasing long term expected attainment results</w:t>
                      </w:r>
                    </w:p>
                    <w:p w14:paraId="10020D24" w14:textId="77777777" w:rsidR="0083499C" w:rsidRPr="00911046" w:rsidRDefault="0083499C" w:rsidP="005C4CB4">
                      <w:pPr>
                        <w:pStyle w:val="NoSpacing"/>
                        <w:numPr>
                          <w:ilvl w:val="0"/>
                          <w:numId w:val="37"/>
                        </w:numPr>
                        <w:rPr>
                          <w:rFonts w:ascii="Comic Sans MS" w:hAnsi="Comic Sans MS"/>
                          <w:sz w:val="18"/>
                          <w:szCs w:val="18"/>
                        </w:rPr>
                      </w:pPr>
                      <w:r>
                        <w:rPr>
                          <w:rFonts w:ascii="Comic Sans MS" w:hAnsi="Comic Sans MS"/>
                          <w:sz w:val="18"/>
                          <w:szCs w:val="18"/>
                        </w:rPr>
                        <w:t xml:space="preserve">Implement and analyse the impact of </w:t>
                      </w:r>
                      <w:r w:rsidRPr="00911046">
                        <w:rPr>
                          <w:rFonts w:ascii="Comic Sans MS" w:hAnsi="Comic Sans MS"/>
                          <w:sz w:val="18"/>
                          <w:szCs w:val="18"/>
                        </w:rPr>
                        <w:t xml:space="preserve">the </w:t>
                      </w:r>
                      <w:r>
                        <w:rPr>
                          <w:rFonts w:ascii="Comic Sans MS" w:hAnsi="Comic Sans MS"/>
                          <w:sz w:val="18"/>
                          <w:szCs w:val="18"/>
                        </w:rPr>
                        <w:t xml:space="preserve">new </w:t>
                      </w:r>
                      <w:r w:rsidRPr="00911046">
                        <w:rPr>
                          <w:rFonts w:ascii="Comic Sans MS" w:hAnsi="Comic Sans MS"/>
                          <w:sz w:val="18"/>
                          <w:szCs w:val="18"/>
                        </w:rPr>
                        <w:t xml:space="preserve">curriculum on offer to pupils for </w:t>
                      </w:r>
                      <w:r>
                        <w:rPr>
                          <w:rFonts w:ascii="Comic Sans MS" w:hAnsi="Comic Sans MS"/>
                          <w:sz w:val="18"/>
                          <w:szCs w:val="18"/>
                        </w:rPr>
                        <w:t>201</w:t>
                      </w:r>
                      <w:r w:rsidRPr="00911046">
                        <w:rPr>
                          <w:rFonts w:ascii="Comic Sans MS" w:hAnsi="Comic Sans MS"/>
                          <w:sz w:val="18"/>
                          <w:szCs w:val="18"/>
                        </w:rPr>
                        <w:t>9-20</w:t>
                      </w:r>
                    </w:p>
                    <w:p w14:paraId="59A7173D" w14:textId="77777777" w:rsidR="0083499C" w:rsidRPr="00911046" w:rsidRDefault="0083499C" w:rsidP="005C4CB4">
                      <w:pPr>
                        <w:pStyle w:val="NoSpacing"/>
                        <w:rPr>
                          <w:rFonts w:ascii="Comic Sans MS" w:hAnsi="Comic Sans MS"/>
                          <w:sz w:val="18"/>
                          <w:szCs w:val="18"/>
                        </w:rPr>
                      </w:pPr>
                    </w:p>
                    <w:p w14:paraId="49EA48AC" w14:textId="021FB85E" w:rsidR="0083499C" w:rsidRDefault="0083499C" w:rsidP="000403E1"/>
                  </w:txbxContent>
                </v:textbox>
                <w10:wrap type="square" anchorx="margin"/>
              </v:roundrect>
            </w:pict>
          </mc:Fallback>
        </mc:AlternateContent>
      </w:r>
      <w:r w:rsidR="000403E1">
        <w:rPr>
          <w:noProof/>
          <w:lang w:eastAsia="en-GB"/>
        </w:rPr>
        <w:drawing>
          <wp:anchor distT="0" distB="0" distL="114300" distR="114300" simplePos="0" relativeHeight="251700224" behindDoc="1" locked="0" layoutInCell="1" allowOverlap="1" wp14:anchorId="49EA4859" wp14:editId="49EA485A">
            <wp:simplePos x="0" y="0"/>
            <wp:positionH relativeFrom="column">
              <wp:posOffset>7983855</wp:posOffset>
            </wp:positionH>
            <wp:positionV relativeFrom="paragraph">
              <wp:posOffset>6193790</wp:posOffset>
            </wp:positionV>
            <wp:extent cx="1601605" cy="907143"/>
            <wp:effectExtent l="0" t="0" r="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1605" cy="9071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A4572" w14:textId="1F769C81" w:rsidR="000403E1" w:rsidRDefault="00EF5D96">
      <w:pPr>
        <w:rPr>
          <w:rFonts w:ascii="Comic Sans MS" w:hAnsi="Comic Sans MS"/>
          <w:b/>
        </w:rPr>
      </w:pPr>
      <w:r>
        <w:rPr>
          <w:noProof/>
          <w:lang w:eastAsia="en-GB"/>
        </w:rPr>
        <mc:AlternateContent>
          <mc:Choice Requires="wps">
            <w:drawing>
              <wp:anchor distT="45720" distB="45720" distL="114300" distR="114300" simplePos="0" relativeHeight="251698176" behindDoc="0" locked="0" layoutInCell="1" allowOverlap="1" wp14:anchorId="49EA4851" wp14:editId="46DA3CFD">
                <wp:simplePos x="0" y="0"/>
                <wp:positionH relativeFrom="margin">
                  <wp:posOffset>3179445</wp:posOffset>
                </wp:positionH>
                <wp:positionV relativeFrom="paragraph">
                  <wp:posOffset>3612515</wp:posOffset>
                </wp:positionV>
                <wp:extent cx="3009900" cy="2781300"/>
                <wp:effectExtent l="0" t="0" r="19050"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8130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9EA489F" w14:textId="2A7E2B77" w:rsidR="0083499C" w:rsidRPr="00B17C47" w:rsidRDefault="0083499C" w:rsidP="000403E1">
                            <w:pPr>
                              <w:jc w:val="center"/>
                              <w:rPr>
                                <w:rFonts w:ascii="Comic Sans MS" w:hAnsi="Comic Sans MS"/>
                                <w:b/>
                                <w:sz w:val="24"/>
                                <w:szCs w:val="24"/>
                              </w:rPr>
                            </w:pPr>
                            <w:r>
                              <w:rPr>
                                <w:rFonts w:ascii="Comic Sans MS" w:hAnsi="Comic Sans MS"/>
                                <w:b/>
                                <w:sz w:val="24"/>
                                <w:szCs w:val="24"/>
                              </w:rPr>
                              <w:t>Personal Development</w:t>
                            </w:r>
                          </w:p>
                          <w:p w14:paraId="69E9F8BC" w14:textId="73788DF2" w:rsidR="0083499C" w:rsidRDefault="0083499C" w:rsidP="005C4CB4">
                            <w:pPr>
                              <w:pStyle w:val="NoSpacing"/>
                              <w:numPr>
                                <w:ilvl w:val="0"/>
                                <w:numId w:val="36"/>
                              </w:numPr>
                              <w:rPr>
                                <w:rFonts w:ascii="Comic Sans MS" w:hAnsi="Comic Sans MS"/>
                                <w:sz w:val="18"/>
                                <w:szCs w:val="18"/>
                              </w:rPr>
                            </w:pPr>
                            <w:r w:rsidRPr="00911046">
                              <w:rPr>
                                <w:rFonts w:ascii="Comic Sans MS" w:hAnsi="Comic Sans MS"/>
                                <w:sz w:val="18"/>
                                <w:szCs w:val="18"/>
                              </w:rPr>
                              <w:t>Develop mental health provision alongside partner agencies via the LA to support pupil need (OFSTED)</w:t>
                            </w:r>
                          </w:p>
                          <w:p w14:paraId="2AE04A77" w14:textId="77777777" w:rsidR="00BF5F55" w:rsidRDefault="00BF5F55" w:rsidP="00BF5F55">
                            <w:pPr>
                              <w:pStyle w:val="NoSpacing"/>
                              <w:numPr>
                                <w:ilvl w:val="0"/>
                                <w:numId w:val="36"/>
                              </w:numPr>
                              <w:rPr>
                                <w:rFonts w:ascii="Comic Sans MS" w:hAnsi="Comic Sans MS"/>
                                <w:sz w:val="18"/>
                                <w:szCs w:val="18"/>
                              </w:rPr>
                            </w:pPr>
                            <w:r w:rsidRPr="00966FAF">
                              <w:rPr>
                                <w:rFonts w:ascii="Comic Sans MS" w:hAnsi="Comic Sans MS"/>
                                <w:sz w:val="18"/>
                                <w:szCs w:val="18"/>
                              </w:rPr>
                              <w:t>To further develop staff knowledge and ability to deliver nurturing play activities in their classrooms to support pupil's emotional development, identify EHC targets throughout planning (OFSTED)</w:t>
                            </w:r>
                          </w:p>
                          <w:p w14:paraId="72EA838F" w14:textId="77777777" w:rsidR="00BF5F55" w:rsidRPr="00911046" w:rsidRDefault="00BF5F55" w:rsidP="00BF5F55">
                            <w:pPr>
                              <w:pStyle w:val="NoSpacing"/>
                              <w:ind w:left="360"/>
                              <w:rPr>
                                <w:rFonts w:ascii="Comic Sans MS" w:hAnsi="Comic Sans MS"/>
                                <w:sz w:val="18"/>
                                <w:szCs w:val="18"/>
                              </w:rPr>
                            </w:pPr>
                          </w:p>
                          <w:p w14:paraId="49EA48A4" w14:textId="77777777" w:rsidR="0083499C" w:rsidRPr="005B3DB1" w:rsidRDefault="0083499C" w:rsidP="000403E1">
                            <w:pPr>
                              <w:jc w:val="center"/>
                              <w:rPr>
                                <w:rFonts w:ascii="Comic Sans MS" w:hAnsi="Comic Sans MS"/>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9EA4851" id="Text Box 27" o:spid="_x0000_s1029" style="position:absolute;margin-left:250.35pt;margin-top:284.45pt;width:237pt;height:219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" fillcolor="window" strokecolor="windowText" strokeweight="1pt">
                <v:stroke joinstyle="miter"/>
                <v:textbox>
                  <w:txbxContent>
                    <w:p w14:paraId="49EA489F" w14:textId="2A7E2B77" w:rsidR="0083499C" w:rsidRPr="00B17C47" w:rsidRDefault="0083499C" w:rsidP="000403E1">
                      <w:pPr>
                        <w:jc w:val="center"/>
                        <w:rPr>
                          <w:rFonts w:ascii="Comic Sans MS" w:hAnsi="Comic Sans MS"/>
                          <w:b/>
                          <w:sz w:val="24"/>
                          <w:szCs w:val="24"/>
                        </w:rPr>
                      </w:pPr>
                      <w:r>
                        <w:rPr>
                          <w:rFonts w:ascii="Comic Sans MS" w:hAnsi="Comic Sans MS"/>
                          <w:b/>
                          <w:sz w:val="24"/>
                          <w:szCs w:val="24"/>
                        </w:rPr>
                        <w:t>Personal Development</w:t>
                      </w:r>
                    </w:p>
                    <w:p w14:paraId="69E9F8BC" w14:textId="73788DF2" w:rsidR="0083499C" w:rsidRDefault="0083499C" w:rsidP="005C4CB4">
                      <w:pPr>
                        <w:pStyle w:val="NoSpacing"/>
                        <w:numPr>
                          <w:ilvl w:val="0"/>
                          <w:numId w:val="36"/>
                        </w:numPr>
                        <w:rPr>
                          <w:rFonts w:ascii="Comic Sans MS" w:hAnsi="Comic Sans MS"/>
                          <w:sz w:val="18"/>
                          <w:szCs w:val="18"/>
                        </w:rPr>
                      </w:pPr>
                      <w:r w:rsidRPr="00911046">
                        <w:rPr>
                          <w:rFonts w:ascii="Comic Sans MS" w:hAnsi="Comic Sans MS"/>
                          <w:sz w:val="18"/>
                          <w:szCs w:val="18"/>
                        </w:rPr>
                        <w:t>Develop mental health provision alongside partner agencies via the LA to support pupil need (OFSTED)</w:t>
                      </w:r>
                    </w:p>
                    <w:p w14:paraId="2AE04A77" w14:textId="77777777" w:rsidR="00BF5F55" w:rsidRDefault="00BF5F55" w:rsidP="00BF5F55">
                      <w:pPr>
                        <w:pStyle w:val="NoSpacing"/>
                        <w:numPr>
                          <w:ilvl w:val="0"/>
                          <w:numId w:val="36"/>
                        </w:numPr>
                        <w:rPr>
                          <w:rFonts w:ascii="Comic Sans MS" w:hAnsi="Comic Sans MS"/>
                          <w:sz w:val="18"/>
                          <w:szCs w:val="18"/>
                        </w:rPr>
                      </w:pPr>
                      <w:r w:rsidRPr="00966FAF">
                        <w:rPr>
                          <w:rFonts w:ascii="Comic Sans MS" w:hAnsi="Comic Sans MS"/>
                          <w:sz w:val="18"/>
                          <w:szCs w:val="18"/>
                        </w:rPr>
                        <w:t>To further develop staff knowledge and ability to deliver nurturing play activities in their classrooms to support pupil's emotional development, identify EHC targets throughout planning (OFSTED)</w:t>
                      </w:r>
                    </w:p>
                    <w:p w14:paraId="72EA838F" w14:textId="77777777" w:rsidR="00BF5F55" w:rsidRPr="00911046" w:rsidRDefault="00BF5F55" w:rsidP="00BF5F55">
                      <w:pPr>
                        <w:pStyle w:val="NoSpacing"/>
                        <w:ind w:left="360"/>
                        <w:rPr>
                          <w:rFonts w:ascii="Comic Sans MS" w:hAnsi="Comic Sans MS"/>
                          <w:sz w:val="18"/>
                          <w:szCs w:val="18"/>
                        </w:rPr>
                      </w:pPr>
                    </w:p>
                    <w:p w14:paraId="49EA48A4" w14:textId="77777777" w:rsidR="0083499C" w:rsidRPr="005B3DB1" w:rsidRDefault="0083499C" w:rsidP="000403E1">
                      <w:pPr>
                        <w:jc w:val="center"/>
                        <w:rPr>
                          <w:rFonts w:ascii="Comic Sans MS" w:hAnsi="Comic Sans MS"/>
                          <w:b/>
                          <w:sz w:val="24"/>
                          <w:szCs w:val="24"/>
                        </w:rPr>
                      </w:pPr>
                    </w:p>
                  </w:txbxContent>
                </v:textbox>
                <w10:wrap type="square" anchorx="margin"/>
              </v:roundrect>
            </w:pict>
          </mc:Fallback>
        </mc:AlternateContent>
      </w:r>
      <w:r w:rsidR="00784CDE">
        <w:rPr>
          <w:noProof/>
          <w:lang w:eastAsia="en-GB"/>
        </w:rPr>
        <mc:AlternateContent>
          <mc:Choice Requires="wps">
            <w:drawing>
              <wp:anchor distT="45720" distB="45720" distL="114300" distR="114300" simplePos="0" relativeHeight="251696128" behindDoc="0" locked="0" layoutInCell="1" allowOverlap="1" wp14:anchorId="49EA485B" wp14:editId="49EA485C">
                <wp:simplePos x="0" y="0"/>
                <wp:positionH relativeFrom="column">
                  <wp:posOffset>6515100</wp:posOffset>
                </wp:positionH>
                <wp:positionV relativeFrom="paragraph">
                  <wp:posOffset>2931160</wp:posOffset>
                </wp:positionV>
                <wp:extent cx="2964180" cy="3028950"/>
                <wp:effectExtent l="0" t="0" r="26670"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02895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9EA48AD" w14:textId="77777777" w:rsidR="0083499C" w:rsidRPr="005B3DB1" w:rsidRDefault="0083499C" w:rsidP="000403E1">
                            <w:pPr>
                              <w:jc w:val="center"/>
                              <w:rPr>
                                <w:rFonts w:ascii="Comic Sans MS" w:eastAsiaTheme="majorEastAsia" w:hAnsi="Comic Sans MS" w:cstheme="majorBidi"/>
                                <w:b/>
                                <w:iCs/>
                                <w:color w:val="000000" w:themeColor="text1"/>
                                <w:sz w:val="24"/>
                                <w:szCs w:val="24"/>
                              </w:rPr>
                            </w:pPr>
                            <w:r w:rsidRPr="005B3DB1">
                              <w:rPr>
                                <w:rFonts w:ascii="Comic Sans MS" w:eastAsiaTheme="majorEastAsia" w:hAnsi="Comic Sans MS" w:cstheme="majorBidi"/>
                                <w:b/>
                                <w:iCs/>
                                <w:color w:val="000000" w:themeColor="text1"/>
                                <w:sz w:val="24"/>
                                <w:szCs w:val="24"/>
                              </w:rPr>
                              <w:t>Health and Safety</w:t>
                            </w:r>
                            <w:r>
                              <w:rPr>
                                <w:rFonts w:ascii="Comic Sans MS" w:eastAsiaTheme="majorEastAsia" w:hAnsi="Comic Sans MS" w:cstheme="majorBidi"/>
                                <w:b/>
                                <w:iCs/>
                                <w:color w:val="000000" w:themeColor="text1"/>
                                <w:sz w:val="24"/>
                                <w:szCs w:val="24"/>
                              </w:rPr>
                              <w:t>,</w:t>
                            </w:r>
                            <w:r w:rsidRPr="005B3DB1">
                              <w:rPr>
                                <w:rFonts w:ascii="Comic Sans MS" w:eastAsiaTheme="majorEastAsia" w:hAnsi="Comic Sans MS" w:cstheme="majorBidi"/>
                                <w:b/>
                                <w:iCs/>
                                <w:color w:val="000000" w:themeColor="text1"/>
                                <w:sz w:val="24"/>
                                <w:szCs w:val="24"/>
                              </w:rPr>
                              <w:t xml:space="preserve"> Premises</w:t>
                            </w:r>
                          </w:p>
                          <w:p w14:paraId="25097D47" w14:textId="77777777" w:rsidR="002D2411" w:rsidRPr="002D2411" w:rsidRDefault="002D2411" w:rsidP="002D2411">
                            <w:pPr>
                              <w:pStyle w:val="NoSpacing"/>
                              <w:numPr>
                                <w:ilvl w:val="0"/>
                                <w:numId w:val="41"/>
                              </w:numPr>
                              <w:rPr>
                                <w:rFonts w:ascii="Comic Sans MS" w:hAnsi="Comic Sans MS"/>
                                <w:sz w:val="18"/>
                                <w:szCs w:val="18"/>
                              </w:rPr>
                            </w:pPr>
                            <w:r w:rsidRPr="002D2411">
                              <w:rPr>
                                <w:rFonts w:ascii="Comic Sans MS" w:hAnsi="Comic Sans MS"/>
                                <w:sz w:val="18"/>
                                <w:szCs w:val="18"/>
                              </w:rPr>
                              <w:t>To improve the Gym area to ensure that it is functional and in keeping with the high standards of the rest of the school premises</w:t>
                            </w:r>
                          </w:p>
                          <w:p w14:paraId="49EA48B0" w14:textId="77777777" w:rsidR="0083499C" w:rsidRDefault="0083499C" w:rsidP="000403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9EA485B" id="Text Box 26" o:spid="_x0000_s1030" style="position:absolute;margin-left:513pt;margin-top:230.8pt;width:233.4pt;height:23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" fillcolor="window" strokecolor="windowText" strokeweight="1pt">
                <v:stroke joinstyle="miter"/>
                <v:textbox>
                  <w:txbxContent>
                    <w:p w14:paraId="49EA48AD" w14:textId="77777777" w:rsidR="0083499C" w:rsidRPr="005B3DB1" w:rsidRDefault="0083499C" w:rsidP="000403E1">
                      <w:pPr>
                        <w:jc w:val="center"/>
                        <w:rPr>
                          <w:rFonts w:ascii="Comic Sans MS" w:eastAsiaTheme="majorEastAsia" w:hAnsi="Comic Sans MS" w:cstheme="majorBidi"/>
                          <w:b/>
                          <w:iCs/>
                          <w:color w:val="000000" w:themeColor="text1"/>
                          <w:sz w:val="24"/>
                          <w:szCs w:val="24"/>
                        </w:rPr>
                      </w:pPr>
                      <w:r w:rsidRPr="005B3DB1">
                        <w:rPr>
                          <w:rFonts w:ascii="Comic Sans MS" w:eastAsiaTheme="majorEastAsia" w:hAnsi="Comic Sans MS" w:cstheme="majorBidi"/>
                          <w:b/>
                          <w:iCs/>
                          <w:color w:val="000000" w:themeColor="text1"/>
                          <w:sz w:val="24"/>
                          <w:szCs w:val="24"/>
                        </w:rPr>
                        <w:t>Health and Safety</w:t>
                      </w:r>
                      <w:r>
                        <w:rPr>
                          <w:rFonts w:ascii="Comic Sans MS" w:eastAsiaTheme="majorEastAsia" w:hAnsi="Comic Sans MS" w:cstheme="majorBidi"/>
                          <w:b/>
                          <w:iCs/>
                          <w:color w:val="000000" w:themeColor="text1"/>
                          <w:sz w:val="24"/>
                          <w:szCs w:val="24"/>
                        </w:rPr>
                        <w:t>,</w:t>
                      </w:r>
                      <w:r w:rsidRPr="005B3DB1">
                        <w:rPr>
                          <w:rFonts w:ascii="Comic Sans MS" w:eastAsiaTheme="majorEastAsia" w:hAnsi="Comic Sans MS" w:cstheme="majorBidi"/>
                          <w:b/>
                          <w:iCs/>
                          <w:color w:val="000000" w:themeColor="text1"/>
                          <w:sz w:val="24"/>
                          <w:szCs w:val="24"/>
                        </w:rPr>
                        <w:t xml:space="preserve"> Premises</w:t>
                      </w:r>
                    </w:p>
                    <w:p w14:paraId="25097D47" w14:textId="77777777" w:rsidR="002D2411" w:rsidRPr="002D2411" w:rsidRDefault="002D2411" w:rsidP="002D2411">
                      <w:pPr>
                        <w:pStyle w:val="NoSpacing"/>
                        <w:numPr>
                          <w:ilvl w:val="0"/>
                          <w:numId w:val="41"/>
                        </w:numPr>
                        <w:rPr>
                          <w:rFonts w:ascii="Comic Sans MS" w:hAnsi="Comic Sans MS"/>
                          <w:sz w:val="18"/>
                          <w:szCs w:val="18"/>
                        </w:rPr>
                      </w:pPr>
                      <w:r w:rsidRPr="002D2411">
                        <w:rPr>
                          <w:rFonts w:ascii="Comic Sans MS" w:hAnsi="Comic Sans MS"/>
                          <w:sz w:val="18"/>
                          <w:szCs w:val="18"/>
                        </w:rPr>
                        <w:t>To improve the Gym area to ensure that it is functional and in keeping with the high standards of the rest of the school premises</w:t>
                      </w:r>
                    </w:p>
                    <w:p w14:paraId="49EA48B0" w14:textId="77777777" w:rsidR="0083499C" w:rsidRDefault="0083499C" w:rsidP="000403E1"/>
                  </w:txbxContent>
                </v:textbox>
                <w10:wrap type="square"/>
              </v:roundrect>
            </w:pict>
          </mc:Fallback>
        </mc:AlternateContent>
      </w:r>
      <w:r w:rsidR="00784CDE">
        <w:rPr>
          <w:noProof/>
          <w:lang w:eastAsia="en-GB"/>
        </w:rPr>
        <mc:AlternateContent>
          <mc:Choice Requires="wps">
            <w:drawing>
              <wp:anchor distT="45720" distB="45720" distL="114300" distR="114300" simplePos="0" relativeHeight="251699200" behindDoc="0" locked="0" layoutInCell="1" allowOverlap="1" wp14:anchorId="49EA485D" wp14:editId="49EA485E">
                <wp:simplePos x="0" y="0"/>
                <wp:positionH relativeFrom="margin">
                  <wp:posOffset>-392430</wp:posOffset>
                </wp:positionH>
                <wp:positionV relativeFrom="paragraph">
                  <wp:posOffset>2959735</wp:posOffset>
                </wp:positionV>
                <wp:extent cx="3267075" cy="3257550"/>
                <wp:effectExtent l="0" t="0" r="28575"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25755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9EA48B1" w14:textId="5463EC63" w:rsidR="0083499C" w:rsidRPr="00B17C47" w:rsidRDefault="0083499C" w:rsidP="000403E1">
                            <w:pPr>
                              <w:jc w:val="center"/>
                              <w:rPr>
                                <w:rFonts w:ascii="Comic Sans MS" w:eastAsiaTheme="majorEastAsia" w:hAnsi="Comic Sans MS" w:cstheme="majorBidi"/>
                                <w:b/>
                                <w:iCs/>
                                <w:color w:val="000000" w:themeColor="text1"/>
                                <w:sz w:val="24"/>
                                <w:szCs w:val="24"/>
                              </w:rPr>
                            </w:pPr>
                            <w:r>
                              <w:rPr>
                                <w:rFonts w:ascii="Comic Sans MS" w:eastAsiaTheme="majorEastAsia" w:hAnsi="Comic Sans MS" w:cstheme="majorBidi"/>
                                <w:b/>
                                <w:iCs/>
                                <w:color w:val="000000" w:themeColor="text1"/>
                                <w:sz w:val="24"/>
                                <w:szCs w:val="24"/>
                              </w:rPr>
                              <w:t>Behaviour and Attitudes</w:t>
                            </w:r>
                          </w:p>
                          <w:p w14:paraId="2E1821DB" w14:textId="19960164" w:rsidR="00AA0D2B" w:rsidRDefault="00AA0D2B" w:rsidP="00AA0D2B">
                            <w:pPr>
                              <w:pStyle w:val="NoSpacing"/>
                              <w:numPr>
                                <w:ilvl w:val="0"/>
                                <w:numId w:val="36"/>
                              </w:numPr>
                              <w:rPr>
                                <w:rFonts w:ascii="Comic Sans MS" w:hAnsi="Comic Sans MS"/>
                                <w:sz w:val="18"/>
                                <w:szCs w:val="18"/>
                              </w:rPr>
                            </w:pPr>
                            <w:r w:rsidRPr="00AA0D2B">
                              <w:rPr>
                                <w:rFonts w:ascii="Comic Sans MS" w:hAnsi="Comic Sans MS"/>
                                <w:sz w:val="18"/>
                                <w:szCs w:val="18"/>
                              </w:rPr>
                              <w:t>To have implemented our new online behaviour system successfully</w:t>
                            </w:r>
                          </w:p>
                          <w:p w14:paraId="2AC00876" w14:textId="5580006B" w:rsidR="00BF5F55" w:rsidRPr="00966FAF" w:rsidRDefault="00BF5F55" w:rsidP="00BF5F55">
                            <w:pPr>
                              <w:pStyle w:val="NoSpacing"/>
                              <w:numPr>
                                <w:ilvl w:val="0"/>
                                <w:numId w:val="36"/>
                              </w:numPr>
                              <w:rPr>
                                <w:rFonts w:ascii="Comic Sans MS" w:hAnsi="Comic Sans MS"/>
                                <w:sz w:val="18"/>
                                <w:szCs w:val="18"/>
                              </w:rPr>
                            </w:pPr>
                            <w:r w:rsidRPr="00BF5F55">
                              <w:rPr>
                                <w:rFonts w:ascii="Comic Sans MS" w:hAnsi="Comic Sans MS"/>
                                <w:sz w:val="18"/>
                                <w:szCs w:val="18"/>
                              </w:rPr>
                              <w:t>Design effective, personalised timetables for our hard to reach pupils ensuring that the curriculum on offer engages, builds relationships and provides a platform to successful learning</w:t>
                            </w:r>
                          </w:p>
                          <w:p w14:paraId="49EA48B6" w14:textId="77777777" w:rsidR="0083499C" w:rsidRPr="005B3DB1" w:rsidRDefault="0083499C" w:rsidP="000403E1">
                            <w:pPr>
                              <w:rPr>
                                <w:rFonts w:ascii="Comic Sans MS" w:hAnsi="Comic Sans MS"/>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9EA485D" id="Text Box 24" o:spid="_x0000_s1031" style="position:absolute;margin-left:-30.9pt;margin-top:233.05pt;width:257.25pt;height:256.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" fillcolor="window" strokecolor="windowText" strokeweight="1pt">
                <v:stroke joinstyle="miter"/>
                <v:textbox>
                  <w:txbxContent>
                    <w:p w14:paraId="49EA48B1" w14:textId="5463EC63" w:rsidR="0083499C" w:rsidRPr="00B17C47" w:rsidRDefault="0083499C" w:rsidP="000403E1">
                      <w:pPr>
                        <w:jc w:val="center"/>
                        <w:rPr>
                          <w:rFonts w:ascii="Comic Sans MS" w:eastAsiaTheme="majorEastAsia" w:hAnsi="Comic Sans MS" w:cstheme="majorBidi"/>
                          <w:b/>
                          <w:iCs/>
                          <w:color w:val="000000" w:themeColor="text1"/>
                          <w:sz w:val="24"/>
                          <w:szCs w:val="24"/>
                        </w:rPr>
                      </w:pPr>
                      <w:r>
                        <w:rPr>
                          <w:rFonts w:ascii="Comic Sans MS" w:eastAsiaTheme="majorEastAsia" w:hAnsi="Comic Sans MS" w:cstheme="majorBidi"/>
                          <w:b/>
                          <w:iCs/>
                          <w:color w:val="000000" w:themeColor="text1"/>
                          <w:sz w:val="24"/>
                          <w:szCs w:val="24"/>
                        </w:rPr>
                        <w:t>Behaviour and Attitudes</w:t>
                      </w:r>
                    </w:p>
                    <w:p w14:paraId="2E1821DB" w14:textId="19960164" w:rsidR="00AA0D2B" w:rsidRDefault="00AA0D2B" w:rsidP="00AA0D2B">
                      <w:pPr>
                        <w:pStyle w:val="NoSpacing"/>
                        <w:numPr>
                          <w:ilvl w:val="0"/>
                          <w:numId w:val="36"/>
                        </w:numPr>
                        <w:rPr>
                          <w:rFonts w:ascii="Comic Sans MS" w:hAnsi="Comic Sans MS"/>
                          <w:sz w:val="18"/>
                          <w:szCs w:val="18"/>
                        </w:rPr>
                      </w:pPr>
                      <w:r w:rsidRPr="00AA0D2B">
                        <w:rPr>
                          <w:rFonts w:ascii="Comic Sans MS" w:hAnsi="Comic Sans MS"/>
                          <w:sz w:val="18"/>
                          <w:szCs w:val="18"/>
                        </w:rPr>
                        <w:t>To have implemented our new online behaviour system successfully</w:t>
                      </w:r>
                    </w:p>
                    <w:p w14:paraId="2AC00876" w14:textId="5580006B" w:rsidR="00BF5F55" w:rsidRPr="00966FAF" w:rsidRDefault="00BF5F55" w:rsidP="00BF5F55">
                      <w:pPr>
                        <w:pStyle w:val="NoSpacing"/>
                        <w:numPr>
                          <w:ilvl w:val="0"/>
                          <w:numId w:val="36"/>
                        </w:numPr>
                        <w:rPr>
                          <w:rFonts w:ascii="Comic Sans MS" w:hAnsi="Comic Sans MS"/>
                          <w:sz w:val="18"/>
                          <w:szCs w:val="18"/>
                        </w:rPr>
                      </w:pPr>
                      <w:r w:rsidRPr="00BF5F55">
                        <w:rPr>
                          <w:rFonts w:ascii="Comic Sans MS" w:hAnsi="Comic Sans MS"/>
                          <w:sz w:val="18"/>
                          <w:szCs w:val="18"/>
                        </w:rPr>
                        <w:t>Design effective, personalised timetables for our hard to reach pupils ensuring that the curriculum on offer engages, builds relationships and provides a platform to successful learning</w:t>
                      </w:r>
                    </w:p>
                    <w:p w14:paraId="49EA48B6" w14:textId="77777777" w:rsidR="0083499C" w:rsidRPr="005B3DB1" w:rsidRDefault="0083499C" w:rsidP="000403E1">
                      <w:pPr>
                        <w:rPr>
                          <w:rFonts w:ascii="Comic Sans MS" w:hAnsi="Comic Sans MS"/>
                          <w:b/>
                          <w:sz w:val="24"/>
                          <w:szCs w:val="24"/>
                        </w:rPr>
                      </w:pPr>
                    </w:p>
                  </w:txbxContent>
                </v:textbox>
                <w10:wrap type="square" anchorx="margin"/>
              </v:roundrect>
            </w:pict>
          </mc:Fallback>
        </mc:AlternateContent>
      </w:r>
      <w:r w:rsidR="00233650">
        <w:rPr>
          <w:noProof/>
          <w:lang w:eastAsia="en-GB"/>
        </w:rPr>
        <mc:AlternateContent>
          <mc:Choice Requires="wps">
            <w:drawing>
              <wp:anchor distT="45720" distB="45720" distL="114300" distR="114300" simplePos="0" relativeHeight="251692032" behindDoc="0" locked="0" layoutInCell="1" allowOverlap="1" wp14:anchorId="49EA485F" wp14:editId="49EA4860">
                <wp:simplePos x="0" y="0"/>
                <wp:positionH relativeFrom="margin">
                  <wp:posOffset>2724785</wp:posOffset>
                </wp:positionH>
                <wp:positionV relativeFrom="paragraph">
                  <wp:posOffset>2875915</wp:posOffset>
                </wp:positionV>
                <wp:extent cx="4011930" cy="1296035"/>
                <wp:effectExtent l="0" t="0" r="2667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1296035"/>
                        </a:xfrm>
                        <a:prstGeom prst="rect">
                          <a:avLst/>
                        </a:prstGeom>
                        <a:solidFill>
                          <a:srgbClr val="FFFFFF"/>
                        </a:solidFill>
                        <a:ln w="9525">
                          <a:solidFill>
                            <a:sysClr val="window" lastClr="FFFFFF"/>
                          </a:solidFill>
                          <a:miter lim="800000"/>
                          <a:headEnd/>
                          <a:tailEnd/>
                        </a:ln>
                      </wps:spPr>
                      <wps:txbx>
                        <w:txbxContent>
                          <w:p w14:paraId="49EA48B7" w14:textId="77777777" w:rsidR="0083499C" w:rsidRPr="00DB472E" w:rsidRDefault="0083499C" w:rsidP="000403E1">
                            <w:pPr>
                              <w:spacing w:after="120"/>
                              <w:jc w:val="center"/>
                              <w:rPr>
                                <w:rFonts w:ascii="Comic Sans MS" w:hAnsi="Comic Sans MS"/>
                                <w:b/>
                                <w:sz w:val="32"/>
                                <w:szCs w:val="32"/>
                              </w:rPr>
                            </w:pPr>
                            <w:r w:rsidRPr="00DB472E">
                              <w:rPr>
                                <w:rFonts w:ascii="Comic Sans MS" w:hAnsi="Comic Sans MS"/>
                                <w:b/>
                                <w:sz w:val="32"/>
                                <w:szCs w:val="32"/>
                              </w:rPr>
                              <w:t>Cicely Haughton School</w:t>
                            </w:r>
                          </w:p>
                          <w:p w14:paraId="49EA48B8" w14:textId="77777777" w:rsidR="0083499C" w:rsidRPr="00DB472E" w:rsidRDefault="0083499C" w:rsidP="000403E1">
                            <w:pPr>
                              <w:spacing w:after="120"/>
                              <w:jc w:val="center"/>
                              <w:rPr>
                                <w:rFonts w:ascii="Comic Sans MS" w:hAnsi="Comic Sans MS"/>
                                <w:b/>
                                <w:sz w:val="32"/>
                                <w:szCs w:val="32"/>
                              </w:rPr>
                            </w:pPr>
                            <w:r w:rsidRPr="00DB472E">
                              <w:rPr>
                                <w:rFonts w:ascii="Comic Sans MS" w:hAnsi="Comic Sans MS"/>
                                <w:b/>
                                <w:sz w:val="32"/>
                                <w:szCs w:val="32"/>
                              </w:rPr>
                              <w:t>School Improvement Plan Summary</w:t>
                            </w:r>
                          </w:p>
                          <w:p w14:paraId="49EA48B9" w14:textId="77777777" w:rsidR="0083499C" w:rsidRPr="00DB472E" w:rsidRDefault="0083499C" w:rsidP="000403E1">
                            <w:pPr>
                              <w:spacing w:after="120"/>
                              <w:jc w:val="center"/>
                              <w:rPr>
                                <w:rFonts w:ascii="Comic Sans MS" w:hAnsi="Comic Sans MS"/>
                                <w:b/>
                                <w:sz w:val="32"/>
                                <w:szCs w:val="32"/>
                              </w:rPr>
                            </w:pPr>
                            <w:r>
                              <w:rPr>
                                <w:rFonts w:ascii="Comic Sans MS" w:hAnsi="Comic Sans MS"/>
                                <w:b/>
                                <w:sz w:val="32"/>
                                <w:szCs w:val="32"/>
                              </w:rPr>
                              <w:t>2018-2019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A485F" id="_x0000_t202" coordsize="21600,21600" o:spt="202" path="m,l,21600r21600,l21600,xe">
                <v:stroke joinstyle="miter"/>
                <v:path gradientshapeok="t" o:connecttype="rect"/>
              </v:shapetype>
              <v:shape id="Text Box 2" o:spid="_x0000_s1032" type="#_x0000_t202" style="position:absolute;margin-left:214.55pt;margin-top:226.45pt;width:315.9pt;height:102.0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" strokecolor="window">
                <v:textbox>
                  <w:txbxContent>
                    <w:p w14:paraId="49EA48B7" w14:textId="77777777" w:rsidR="0083499C" w:rsidRPr="00DB472E" w:rsidRDefault="0083499C" w:rsidP="000403E1">
                      <w:pPr>
                        <w:spacing w:after="120"/>
                        <w:jc w:val="center"/>
                        <w:rPr>
                          <w:rFonts w:ascii="Comic Sans MS" w:hAnsi="Comic Sans MS"/>
                          <w:b/>
                          <w:sz w:val="32"/>
                          <w:szCs w:val="32"/>
                        </w:rPr>
                      </w:pPr>
                      <w:r w:rsidRPr="00DB472E">
                        <w:rPr>
                          <w:rFonts w:ascii="Comic Sans MS" w:hAnsi="Comic Sans MS"/>
                          <w:b/>
                          <w:sz w:val="32"/>
                          <w:szCs w:val="32"/>
                        </w:rPr>
                        <w:t>Cicely Haughton School</w:t>
                      </w:r>
                    </w:p>
                    <w:p w14:paraId="49EA48B8" w14:textId="77777777" w:rsidR="0083499C" w:rsidRPr="00DB472E" w:rsidRDefault="0083499C" w:rsidP="000403E1">
                      <w:pPr>
                        <w:spacing w:after="120"/>
                        <w:jc w:val="center"/>
                        <w:rPr>
                          <w:rFonts w:ascii="Comic Sans MS" w:hAnsi="Comic Sans MS"/>
                          <w:b/>
                          <w:sz w:val="32"/>
                          <w:szCs w:val="32"/>
                        </w:rPr>
                      </w:pPr>
                      <w:r w:rsidRPr="00DB472E">
                        <w:rPr>
                          <w:rFonts w:ascii="Comic Sans MS" w:hAnsi="Comic Sans MS"/>
                          <w:b/>
                          <w:sz w:val="32"/>
                          <w:szCs w:val="32"/>
                        </w:rPr>
                        <w:t>School Improvement Plan Summary</w:t>
                      </w:r>
                    </w:p>
                    <w:p w14:paraId="49EA48B9" w14:textId="77777777" w:rsidR="0083499C" w:rsidRPr="00DB472E" w:rsidRDefault="0083499C" w:rsidP="000403E1">
                      <w:pPr>
                        <w:spacing w:after="120"/>
                        <w:jc w:val="center"/>
                        <w:rPr>
                          <w:rFonts w:ascii="Comic Sans MS" w:hAnsi="Comic Sans MS"/>
                          <w:b/>
                          <w:sz w:val="32"/>
                          <w:szCs w:val="32"/>
                        </w:rPr>
                      </w:pPr>
                      <w:r>
                        <w:rPr>
                          <w:rFonts w:ascii="Comic Sans MS" w:hAnsi="Comic Sans MS"/>
                          <w:b/>
                          <w:sz w:val="32"/>
                          <w:szCs w:val="32"/>
                        </w:rPr>
                        <w:t>2018-2019</w:t>
                      </w:r>
                    </w:p>
                  </w:txbxContent>
                </v:textbox>
                <w10:wrap type="square" anchorx="margin"/>
              </v:shape>
            </w:pict>
          </mc:Fallback>
        </mc:AlternateContent>
      </w:r>
      <w:r w:rsidR="000403E1">
        <w:rPr>
          <w:rFonts w:ascii="Comic Sans MS" w:hAnsi="Comic Sans MS"/>
          <w:b/>
        </w:rPr>
        <w:br w:type="page"/>
      </w:r>
    </w:p>
    <w:p w14:paraId="49EA4573" w14:textId="77777777" w:rsidR="003C62FB" w:rsidRDefault="005D5DD3" w:rsidP="008E4F59">
      <w:pPr>
        <w:pStyle w:val="NoSpacing"/>
        <w:jc w:val="center"/>
        <w:rPr>
          <w:rFonts w:ascii="Comic Sans MS" w:hAnsi="Comic Sans MS"/>
          <w:b/>
        </w:rPr>
      </w:pPr>
      <w:r>
        <w:rPr>
          <w:noProof/>
          <w:lang w:eastAsia="en-GB"/>
        </w:rPr>
        <w:lastRenderedPageBreak/>
        <w:drawing>
          <wp:anchor distT="0" distB="0" distL="114300" distR="114300" simplePos="0" relativeHeight="251662336" behindDoc="1" locked="0" layoutInCell="1" allowOverlap="1" wp14:anchorId="49EA4861" wp14:editId="49EA4862">
            <wp:simplePos x="0" y="0"/>
            <wp:positionH relativeFrom="column">
              <wp:posOffset>3636645</wp:posOffset>
            </wp:positionH>
            <wp:positionV relativeFrom="paragraph">
              <wp:posOffset>-175260</wp:posOffset>
            </wp:positionV>
            <wp:extent cx="2295525" cy="13233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5525" cy="1323340"/>
                    </a:xfrm>
                    <a:prstGeom prst="rect">
                      <a:avLst/>
                    </a:prstGeom>
                  </pic:spPr>
                </pic:pic>
              </a:graphicData>
            </a:graphic>
            <wp14:sizeRelH relativeFrom="page">
              <wp14:pctWidth>0</wp14:pctWidth>
            </wp14:sizeRelH>
            <wp14:sizeRelV relativeFrom="page">
              <wp14:pctHeight>0</wp14:pctHeight>
            </wp14:sizeRelV>
          </wp:anchor>
        </w:drawing>
      </w:r>
      <w:r w:rsidR="005B3400">
        <w:rPr>
          <w:noProof/>
          <w:lang w:eastAsia="en-GB"/>
        </w:rPr>
        <w:drawing>
          <wp:anchor distT="0" distB="0" distL="114300" distR="114300" simplePos="0" relativeHeight="251661312" behindDoc="1" locked="0" layoutInCell="1" allowOverlap="1" wp14:anchorId="49EA4863" wp14:editId="49EA4864">
            <wp:simplePos x="0" y="0"/>
            <wp:positionH relativeFrom="column">
              <wp:posOffset>8488680</wp:posOffset>
            </wp:positionH>
            <wp:positionV relativeFrom="paragraph">
              <wp:posOffset>141605</wp:posOffset>
            </wp:positionV>
            <wp:extent cx="1020445" cy="139319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0445"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400">
        <w:rPr>
          <w:noProof/>
          <w:lang w:eastAsia="en-GB"/>
        </w:rPr>
        <w:drawing>
          <wp:anchor distT="0" distB="0" distL="114300" distR="114300" simplePos="0" relativeHeight="251660288" behindDoc="1" locked="0" layoutInCell="1" allowOverlap="1" wp14:anchorId="49EA4865" wp14:editId="49EA4866">
            <wp:simplePos x="0" y="0"/>
            <wp:positionH relativeFrom="column">
              <wp:posOffset>-1905</wp:posOffset>
            </wp:positionH>
            <wp:positionV relativeFrom="paragraph">
              <wp:posOffset>131445</wp:posOffset>
            </wp:positionV>
            <wp:extent cx="1807845" cy="1402080"/>
            <wp:effectExtent l="0" t="0" r="1905" b="7620"/>
            <wp:wrapNone/>
            <wp:docPr id="2" name="Picture 2"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1"/>
                    <pic:cNvPicPr>
                      <a:picLocks noChangeAspect="1" noChangeArrowheads="1"/>
                    </pic:cNvPicPr>
                  </pic:nvPicPr>
                  <pic:blipFill>
                    <a:blip r:embed="rId15" cstate="print">
                      <a:lum bright="-50000" contrast="76000"/>
                      <a:extLst>
                        <a:ext uri="{28A0092B-C50C-407E-A947-70E740481C1C}">
                          <a14:useLocalDpi xmlns:a14="http://schemas.microsoft.com/office/drawing/2010/main" val="0"/>
                        </a:ext>
                      </a:extLst>
                    </a:blip>
                    <a:srcRect/>
                    <a:stretch>
                      <a:fillRect/>
                    </a:stretch>
                  </pic:blipFill>
                  <pic:spPr bwMode="auto">
                    <a:xfrm>
                      <a:off x="0" y="0"/>
                      <a:ext cx="1807845"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A4574" w14:textId="77777777" w:rsidR="005D5DD3" w:rsidRDefault="005D5DD3" w:rsidP="005B3400">
      <w:pPr>
        <w:pStyle w:val="NoSpacing"/>
        <w:jc w:val="center"/>
        <w:rPr>
          <w:rFonts w:ascii="Comic Sans MS" w:hAnsi="Comic Sans MS"/>
          <w:b/>
        </w:rPr>
      </w:pPr>
    </w:p>
    <w:p w14:paraId="49EA4575" w14:textId="77777777" w:rsidR="005D5DD3" w:rsidRDefault="005D5DD3" w:rsidP="005B3400">
      <w:pPr>
        <w:pStyle w:val="NoSpacing"/>
        <w:jc w:val="center"/>
        <w:rPr>
          <w:rFonts w:ascii="Comic Sans MS" w:hAnsi="Comic Sans MS"/>
          <w:b/>
        </w:rPr>
      </w:pPr>
    </w:p>
    <w:p w14:paraId="49EA4576" w14:textId="77777777" w:rsidR="005D5DD3" w:rsidRDefault="005D5DD3" w:rsidP="005B3400">
      <w:pPr>
        <w:pStyle w:val="NoSpacing"/>
        <w:jc w:val="center"/>
        <w:rPr>
          <w:rFonts w:ascii="Comic Sans MS" w:hAnsi="Comic Sans MS"/>
          <w:b/>
        </w:rPr>
      </w:pPr>
    </w:p>
    <w:p w14:paraId="49EA4577" w14:textId="77777777" w:rsidR="00CB54C9" w:rsidRPr="00CB54C9" w:rsidRDefault="00CB54C9" w:rsidP="00CB54C9">
      <w:pPr>
        <w:pStyle w:val="NoSpacing"/>
        <w:jc w:val="center"/>
        <w:rPr>
          <w:rFonts w:ascii="Comic Sans MS" w:hAnsi="Comic Sans MS"/>
          <w:b/>
          <w:sz w:val="8"/>
          <w:szCs w:val="8"/>
        </w:rPr>
      </w:pPr>
    </w:p>
    <w:p w14:paraId="49EA4578" w14:textId="77777777" w:rsidR="00CB54C9" w:rsidRDefault="00CB54C9" w:rsidP="00CB54C9">
      <w:pPr>
        <w:pStyle w:val="NoSpacing"/>
        <w:jc w:val="center"/>
        <w:rPr>
          <w:rFonts w:ascii="Comic Sans MS" w:hAnsi="Comic Sans MS"/>
          <w:b/>
        </w:rPr>
      </w:pPr>
      <w:r>
        <w:rPr>
          <w:rFonts w:ascii="Comic Sans MS" w:hAnsi="Comic Sans MS"/>
          <w:b/>
        </w:rPr>
        <w:t>CICELY HAUGHTON SCHOOL</w:t>
      </w:r>
    </w:p>
    <w:p w14:paraId="49EA4579" w14:textId="4AD0CEC8" w:rsidR="00CB54C9" w:rsidRPr="008E4F59" w:rsidRDefault="00911046" w:rsidP="00CB54C9">
      <w:pPr>
        <w:pStyle w:val="NoSpacing"/>
        <w:jc w:val="center"/>
        <w:rPr>
          <w:rFonts w:ascii="Comic Sans MS" w:hAnsi="Comic Sans MS"/>
          <w:b/>
        </w:rPr>
      </w:pPr>
      <w:r>
        <w:rPr>
          <w:rFonts w:ascii="Comic Sans MS" w:hAnsi="Comic Sans MS"/>
          <w:b/>
        </w:rPr>
        <w:t>SCHOOL IMPROVEMENT PLAN 2019/20</w:t>
      </w:r>
    </w:p>
    <w:p w14:paraId="49EA457A" w14:textId="77777777" w:rsidR="00096AB9" w:rsidRPr="008E4F59" w:rsidRDefault="00CB54C9" w:rsidP="00CB54C9">
      <w:pPr>
        <w:jc w:val="center"/>
        <w:rPr>
          <w:rFonts w:ascii="Comic Sans MS" w:hAnsi="Comic Sans MS"/>
          <w:sz w:val="20"/>
          <w:szCs w:val="20"/>
        </w:rPr>
      </w:pPr>
      <w:r>
        <w:rPr>
          <w:rFonts w:ascii="Comic Sans MS" w:hAnsi="Comic Sans MS"/>
          <w:sz w:val="20"/>
          <w:szCs w:val="20"/>
        </w:rPr>
        <w:t>PRIORITIES FOR DEVELOPMENT</w:t>
      </w:r>
      <w:r w:rsidR="00096AB9" w:rsidRPr="008E4F59">
        <w:rPr>
          <w:rFonts w:ascii="Comic Sans MS" w:hAnsi="Comic Sans MS"/>
          <w:noProof/>
          <w:lang w:eastAsia="en-GB"/>
        </w:rPr>
        <mc:AlternateContent>
          <mc:Choice Requires="wps">
            <w:drawing>
              <wp:anchor distT="0" distB="0" distL="114300" distR="114300" simplePos="0" relativeHeight="251664384" behindDoc="0" locked="0" layoutInCell="1" allowOverlap="1" wp14:anchorId="49EA4867" wp14:editId="49EA4868">
                <wp:simplePos x="0" y="0"/>
                <wp:positionH relativeFrom="column">
                  <wp:posOffset>217170</wp:posOffset>
                </wp:positionH>
                <wp:positionV relativeFrom="paragraph">
                  <wp:posOffset>333375</wp:posOffset>
                </wp:positionV>
                <wp:extent cx="9067800" cy="495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495300"/>
                        </a:xfrm>
                        <a:prstGeom prst="rect">
                          <a:avLst/>
                        </a:prstGeom>
                        <a:solidFill>
                          <a:srgbClr val="FFFFFF"/>
                        </a:solidFill>
                        <a:ln w="9525">
                          <a:solidFill>
                            <a:srgbClr val="000000"/>
                          </a:solidFill>
                          <a:miter lim="800000"/>
                          <a:headEnd/>
                          <a:tailEnd/>
                        </a:ln>
                      </wps:spPr>
                      <wps:txbx>
                        <w:txbxContent>
                          <w:p w14:paraId="49EA48BA" w14:textId="77777777" w:rsidR="0083499C" w:rsidRDefault="0083499C" w:rsidP="00096AB9">
                            <w:pPr>
                              <w:spacing w:after="0" w:line="240" w:lineRule="auto"/>
                              <w:jc w:val="center"/>
                              <w:rPr>
                                <w:rFonts w:ascii="Comic Sans MS" w:hAnsi="Comic Sans MS"/>
                              </w:rPr>
                            </w:pPr>
                            <w:r w:rsidRPr="00315DCF">
                              <w:rPr>
                                <w:rFonts w:ascii="Comic Sans MS" w:hAnsi="Comic Sans MS"/>
                              </w:rPr>
                              <w:t>Governance</w:t>
                            </w:r>
                            <w:r>
                              <w:rPr>
                                <w:rFonts w:ascii="Comic Sans MS" w:hAnsi="Comic Sans MS"/>
                              </w:rPr>
                              <w:t>/ Strategic Development/ Working Practices / Outward Facing / Self-Evaluation/Performance Management</w:t>
                            </w:r>
                          </w:p>
                          <w:p w14:paraId="49EA48BB" w14:textId="77777777" w:rsidR="0083499C" w:rsidRDefault="0083499C" w:rsidP="00096AB9">
                            <w:pPr>
                              <w:spacing w:after="0" w:line="240" w:lineRule="auto"/>
                              <w:jc w:val="center"/>
                              <w:rPr>
                                <w:rFonts w:ascii="Comic Sans MS" w:hAnsi="Comic Sans MS"/>
                              </w:rPr>
                            </w:pPr>
                            <w:r>
                              <w:rPr>
                                <w:rFonts w:ascii="Comic Sans MS" w:hAnsi="Comic Sans MS"/>
                              </w:rPr>
                              <w:t>CPD/Staff Wellbeing/Partnership Working/Safeguarding /Financial Planning</w:t>
                            </w:r>
                          </w:p>
                          <w:p w14:paraId="49EA48BC" w14:textId="77777777" w:rsidR="0083499C" w:rsidRPr="00315DCF" w:rsidRDefault="0083499C" w:rsidP="00096AB9">
                            <w:pPr>
                              <w:jc w:val="both"/>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A4867" id="_x0000_s1033" type="#_x0000_t202" style="position:absolute;left:0;text-align:left;margin-left:17.1pt;margin-top:26.25pt;width:714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">
                <v:textbox>
                  <w:txbxContent>
                    <w:p w14:paraId="49EA48BA" w14:textId="77777777" w:rsidR="0083499C" w:rsidRDefault="0083499C" w:rsidP="00096AB9">
                      <w:pPr>
                        <w:spacing w:after="0" w:line="240" w:lineRule="auto"/>
                        <w:jc w:val="center"/>
                        <w:rPr>
                          <w:rFonts w:ascii="Comic Sans MS" w:hAnsi="Comic Sans MS"/>
                        </w:rPr>
                      </w:pPr>
                      <w:r w:rsidRPr="00315DCF">
                        <w:rPr>
                          <w:rFonts w:ascii="Comic Sans MS" w:hAnsi="Comic Sans MS"/>
                        </w:rPr>
                        <w:t>Governance</w:t>
                      </w:r>
                      <w:r>
                        <w:rPr>
                          <w:rFonts w:ascii="Comic Sans MS" w:hAnsi="Comic Sans MS"/>
                        </w:rPr>
                        <w:t>/ Strategic Development/ Working Practices / Outward Facing / Self-Evaluation/Performance Management</w:t>
                      </w:r>
                    </w:p>
                    <w:p w14:paraId="49EA48BB" w14:textId="77777777" w:rsidR="0083499C" w:rsidRDefault="0083499C" w:rsidP="00096AB9">
                      <w:pPr>
                        <w:spacing w:after="0" w:line="240" w:lineRule="auto"/>
                        <w:jc w:val="center"/>
                        <w:rPr>
                          <w:rFonts w:ascii="Comic Sans MS" w:hAnsi="Comic Sans MS"/>
                        </w:rPr>
                      </w:pPr>
                      <w:r>
                        <w:rPr>
                          <w:rFonts w:ascii="Comic Sans MS" w:hAnsi="Comic Sans MS"/>
                        </w:rPr>
                        <w:t>CPD/Staff Wellbeing/Partnership Working/Safeguarding /Financial Planning</w:t>
                      </w:r>
                    </w:p>
                    <w:p w14:paraId="49EA48BC" w14:textId="77777777" w:rsidR="0083499C" w:rsidRPr="00315DCF" w:rsidRDefault="0083499C" w:rsidP="00096AB9">
                      <w:pPr>
                        <w:jc w:val="both"/>
                        <w:rPr>
                          <w:rFonts w:ascii="Comic Sans MS" w:hAnsi="Comic Sans MS"/>
                        </w:rPr>
                      </w:pPr>
                    </w:p>
                  </w:txbxContent>
                </v:textbox>
              </v:shape>
            </w:pict>
          </mc:Fallback>
        </mc:AlternateContent>
      </w:r>
    </w:p>
    <w:p w14:paraId="49EA457B" w14:textId="77777777" w:rsidR="00096AB9" w:rsidRDefault="00096AB9" w:rsidP="00096AB9">
      <w:pPr>
        <w:pStyle w:val="NoSpacing"/>
        <w:jc w:val="center"/>
        <w:rPr>
          <w:rFonts w:ascii="Comic Sans MS" w:hAnsi="Comic Sans MS"/>
        </w:rPr>
      </w:pPr>
    </w:p>
    <w:p w14:paraId="49EA457C" w14:textId="77777777" w:rsidR="00096AB9" w:rsidRDefault="00096AB9" w:rsidP="00096AB9">
      <w:pPr>
        <w:pStyle w:val="NoSpacing"/>
        <w:rPr>
          <w:rFonts w:ascii="Comic Sans MS" w:hAnsi="Comic Sans MS"/>
        </w:rPr>
      </w:pPr>
    </w:p>
    <w:p w14:paraId="49EA457D" w14:textId="77777777" w:rsidR="00096AB9" w:rsidRDefault="00096AB9" w:rsidP="00096AB9">
      <w:pPr>
        <w:pStyle w:val="NoSpacing"/>
        <w:rPr>
          <w:rFonts w:ascii="Comic Sans MS" w:hAnsi="Comic Sans MS"/>
        </w:rPr>
      </w:pPr>
    </w:p>
    <w:p w14:paraId="49EA457E" w14:textId="77777777" w:rsidR="00096AB9" w:rsidRPr="00096AB9" w:rsidRDefault="00096AB9" w:rsidP="00096AB9">
      <w:pPr>
        <w:pStyle w:val="NoSpacing"/>
        <w:rPr>
          <w:rFonts w:ascii="Comic Sans MS" w:hAnsi="Comic Sans MS"/>
          <w:sz w:val="8"/>
          <w:szCs w:val="8"/>
        </w:rPr>
      </w:pPr>
    </w:p>
    <w:p w14:paraId="49EA457F" w14:textId="77777777" w:rsidR="00096AB9" w:rsidRPr="00A43284" w:rsidRDefault="00096AB9" w:rsidP="00096AB9">
      <w:pPr>
        <w:pStyle w:val="NoSpacing"/>
        <w:jc w:val="center"/>
        <w:rPr>
          <w:rFonts w:ascii="Comic Sans MS" w:hAnsi="Comic Sans MS"/>
          <w:b/>
        </w:rPr>
      </w:pPr>
      <w:r w:rsidRPr="00A43284">
        <w:rPr>
          <w:rFonts w:ascii="Comic Sans MS" w:hAnsi="Comic Sans MS"/>
          <w:b/>
        </w:rPr>
        <w:t>EFFECTIVENESS OF LEADERSHIP AND MANAGEMENT</w:t>
      </w:r>
    </w:p>
    <w:p w14:paraId="49EA4580" w14:textId="77777777" w:rsidR="002F16EC" w:rsidRPr="005D5DD3" w:rsidRDefault="002F16EC" w:rsidP="002F16EC">
      <w:pPr>
        <w:pStyle w:val="NoSpacing"/>
        <w:jc w:val="center"/>
        <w:rPr>
          <w:rFonts w:ascii="Comic Sans MS" w:hAnsi="Comic Sans MS"/>
          <w:b/>
          <w:sz w:val="16"/>
          <w:szCs w:val="16"/>
        </w:rPr>
      </w:pPr>
    </w:p>
    <w:tbl>
      <w:tblPr>
        <w:tblStyle w:val="TableGrid"/>
        <w:tblW w:w="0" w:type="auto"/>
        <w:tblLook w:val="04A0" w:firstRow="1" w:lastRow="0" w:firstColumn="1" w:lastColumn="0" w:noHBand="0" w:noVBand="1"/>
      </w:tblPr>
      <w:tblGrid>
        <w:gridCol w:w="4673"/>
        <w:gridCol w:w="5773"/>
        <w:gridCol w:w="4636"/>
      </w:tblGrid>
      <w:tr w:rsidR="00CB54C9" w:rsidRPr="00506C13" w14:paraId="49EA4584" w14:textId="77777777" w:rsidTr="00C15001">
        <w:trPr>
          <w:trHeight w:val="197"/>
        </w:trPr>
        <w:tc>
          <w:tcPr>
            <w:tcW w:w="4673" w:type="dxa"/>
          </w:tcPr>
          <w:p w14:paraId="49EA4581" w14:textId="77777777" w:rsidR="00CB54C9" w:rsidRPr="00506C13" w:rsidRDefault="00CB54C9" w:rsidP="000B7BCE">
            <w:pPr>
              <w:pStyle w:val="NoSpacing"/>
              <w:rPr>
                <w:rFonts w:ascii="Comic Sans MS" w:hAnsi="Comic Sans MS"/>
                <w:sz w:val="20"/>
                <w:szCs w:val="20"/>
              </w:rPr>
            </w:pPr>
            <w:r w:rsidRPr="00506C13">
              <w:rPr>
                <w:rFonts w:ascii="Comic Sans MS" w:hAnsi="Comic Sans MS"/>
                <w:sz w:val="20"/>
                <w:szCs w:val="20"/>
              </w:rPr>
              <w:t>Desired Outcomes</w:t>
            </w:r>
          </w:p>
        </w:tc>
        <w:tc>
          <w:tcPr>
            <w:tcW w:w="5773" w:type="dxa"/>
          </w:tcPr>
          <w:p w14:paraId="49EA4582" w14:textId="77777777" w:rsidR="00CB54C9" w:rsidRPr="00506C13" w:rsidRDefault="00CB54C9" w:rsidP="000B7BCE">
            <w:pPr>
              <w:pStyle w:val="NoSpacing"/>
              <w:rPr>
                <w:rFonts w:ascii="Comic Sans MS" w:hAnsi="Comic Sans MS"/>
                <w:sz w:val="20"/>
                <w:szCs w:val="20"/>
              </w:rPr>
            </w:pPr>
            <w:r w:rsidRPr="00506C13">
              <w:rPr>
                <w:rFonts w:ascii="Comic Sans MS" w:hAnsi="Comic Sans MS"/>
                <w:sz w:val="20"/>
                <w:szCs w:val="20"/>
              </w:rPr>
              <w:t xml:space="preserve">Success Criterion </w:t>
            </w:r>
          </w:p>
        </w:tc>
        <w:tc>
          <w:tcPr>
            <w:tcW w:w="4636" w:type="dxa"/>
          </w:tcPr>
          <w:p w14:paraId="49EA4583" w14:textId="77777777" w:rsidR="00CB54C9" w:rsidRPr="00506C13" w:rsidRDefault="00CB54C9" w:rsidP="000B7BCE">
            <w:pPr>
              <w:pStyle w:val="NoSpacing"/>
              <w:rPr>
                <w:rFonts w:ascii="Comic Sans MS" w:hAnsi="Comic Sans MS"/>
                <w:sz w:val="20"/>
                <w:szCs w:val="20"/>
              </w:rPr>
            </w:pPr>
            <w:r w:rsidRPr="00506C13">
              <w:rPr>
                <w:rFonts w:ascii="Comic Sans MS" w:hAnsi="Comic Sans MS"/>
                <w:sz w:val="20"/>
                <w:szCs w:val="20"/>
              </w:rPr>
              <w:t>Evaluation Comments</w:t>
            </w:r>
          </w:p>
        </w:tc>
      </w:tr>
      <w:tr w:rsidR="0083499C" w:rsidRPr="005309A8" w14:paraId="49EA458E" w14:textId="77777777" w:rsidTr="00C15001">
        <w:tc>
          <w:tcPr>
            <w:tcW w:w="4673" w:type="dxa"/>
          </w:tcPr>
          <w:p w14:paraId="15FB0A8C" w14:textId="254CE69B" w:rsidR="00483D42" w:rsidRPr="00483D42" w:rsidRDefault="00483D42" w:rsidP="00483D42">
            <w:pPr>
              <w:pStyle w:val="NoSpacing"/>
              <w:rPr>
                <w:rFonts w:ascii="Comic Sans MS" w:hAnsi="Comic Sans MS"/>
                <w:b/>
                <w:sz w:val="20"/>
                <w:szCs w:val="20"/>
                <w:u w:val="single"/>
              </w:rPr>
            </w:pPr>
            <w:r w:rsidRPr="00483D42">
              <w:rPr>
                <w:rFonts w:ascii="Comic Sans MS" w:hAnsi="Comic Sans MS"/>
                <w:b/>
                <w:sz w:val="20"/>
                <w:szCs w:val="20"/>
                <w:u w:val="single"/>
              </w:rPr>
              <w:t>Consider enhancing our civil leadership by increasing our NOR to support the</w:t>
            </w:r>
            <w:r>
              <w:rPr>
                <w:rFonts w:ascii="Comic Sans MS" w:hAnsi="Comic Sans MS"/>
                <w:b/>
                <w:sz w:val="20"/>
                <w:szCs w:val="20"/>
                <w:u w:val="single"/>
              </w:rPr>
              <w:t xml:space="preserve"> </w:t>
            </w:r>
            <w:r w:rsidRPr="00483D42">
              <w:rPr>
                <w:rFonts w:ascii="Comic Sans MS" w:hAnsi="Comic Sans MS"/>
                <w:b/>
                <w:sz w:val="20"/>
                <w:szCs w:val="20"/>
                <w:u w:val="single"/>
              </w:rPr>
              <w:t>demand for SEMH places from Local Authorities</w:t>
            </w:r>
          </w:p>
          <w:p w14:paraId="441F4DB8" w14:textId="77777777" w:rsidR="006C1182" w:rsidRDefault="006C1182" w:rsidP="0083499C">
            <w:pPr>
              <w:pStyle w:val="NoSpacing"/>
              <w:rPr>
                <w:rFonts w:ascii="Comic Sans MS" w:hAnsi="Comic Sans MS"/>
                <w:b/>
                <w:sz w:val="20"/>
                <w:szCs w:val="20"/>
                <w:u w:val="single"/>
              </w:rPr>
            </w:pPr>
          </w:p>
          <w:p w14:paraId="49EA4589" w14:textId="18D57591" w:rsidR="006C1182" w:rsidRPr="006C1182" w:rsidRDefault="006C1182" w:rsidP="0083499C">
            <w:pPr>
              <w:pStyle w:val="NoSpacing"/>
              <w:rPr>
                <w:rFonts w:ascii="Comic Sans MS" w:hAnsi="Comic Sans MS"/>
                <w:bCs/>
                <w:sz w:val="20"/>
                <w:szCs w:val="20"/>
              </w:rPr>
            </w:pPr>
          </w:p>
        </w:tc>
        <w:tc>
          <w:tcPr>
            <w:tcW w:w="5773" w:type="dxa"/>
          </w:tcPr>
          <w:p w14:paraId="57B77BB7" w14:textId="231AF86D" w:rsidR="00483D42" w:rsidRDefault="00E529D7" w:rsidP="00685CF5">
            <w:pPr>
              <w:pStyle w:val="NoSpacing"/>
              <w:numPr>
                <w:ilvl w:val="0"/>
                <w:numId w:val="48"/>
              </w:numPr>
              <w:rPr>
                <w:rFonts w:ascii="Comic Sans MS" w:hAnsi="Comic Sans MS"/>
                <w:sz w:val="20"/>
                <w:szCs w:val="20"/>
              </w:rPr>
            </w:pPr>
            <w:r>
              <w:rPr>
                <w:rFonts w:ascii="Comic Sans MS" w:hAnsi="Comic Sans MS"/>
                <w:sz w:val="20"/>
                <w:szCs w:val="20"/>
              </w:rPr>
              <w:t>Engage with the LA in regards to increasing provision for Staffordshire SEMH primary pupils</w:t>
            </w:r>
          </w:p>
          <w:p w14:paraId="2829F9DA" w14:textId="50BE03BE" w:rsidR="00E529D7" w:rsidRDefault="00E529D7" w:rsidP="00685CF5">
            <w:pPr>
              <w:pStyle w:val="NoSpacing"/>
              <w:numPr>
                <w:ilvl w:val="0"/>
                <w:numId w:val="48"/>
              </w:numPr>
              <w:rPr>
                <w:rFonts w:ascii="Comic Sans MS" w:hAnsi="Comic Sans MS"/>
                <w:sz w:val="20"/>
                <w:szCs w:val="20"/>
              </w:rPr>
            </w:pPr>
            <w:r>
              <w:rPr>
                <w:rFonts w:ascii="Comic Sans MS" w:hAnsi="Comic Sans MS"/>
                <w:sz w:val="20"/>
                <w:szCs w:val="20"/>
              </w:rPr>
              <w:t>Develop a strategy to increase capacity both in terms of space, resources (staff) and pricing structure of places</w:t>
            </w:r>
          </w:p>
          <w:p w14:paraId="07B472EB" w14:textId="3F93E7A1" w:rsidR="00E529D7" w:rsidRDefault="00E529D7" w:rsidP="00685CF5">
            <w:pPr>
              <w:pStyle w:val="NoSpacing"/>
              <w:numPr>
                <w:ilvl w:val="0"/>
                <w:numId w:val="48"/>
              </w:numPr>
              <w:rPr>
                <w:rFonts w:ascii="Comic Sans MS" w:hAnsi="Comic Sans MS"/>
                <w:sz w:val="20"/>
                <w:szCs w:val="20"/>
              </w:rPr>
            </w:pPr>
            <w:r>
              <w:rPr>
                <w:rFonts w:ascii="Comic Sans MS" w:hAnsi="Comic Sans MS"/>
                <w:sz w:val="20"/>
                <w:szCs w:val="20"/>
              </w:rPr>
              <w:t>Engage with other authorities in regards to their requirements for SEMH primary places</w:t>
            </w:r>
          </w:p>
          <w:p w14:paraId="49EA458C" w14:textId="013D3F4A" w:rsidR="0083499C" w:rsidRPr="005309A8" w:rsidRDefault="0083499C" w:rsidP="0083499C">
            <w:pPr>
              <w:pStyle w:val="NoSpacing"/>
              <w:rPr>
                <w:rFonts w:ascii="Comic Sans MS" w:hAnsi="Comic Sans MS"/>
                <w:sz w:val="20"/>
                <w:szCs w:val="20"/>
              </w:rPr>
            </w:pPr>
            <w:bookmarkStart w:id="0" w:name="_GoBack"/>
            <w:bookmarkEnd w:id="0"/>
          </w:p>
        </w:tc>
        <w:tc>
          <w:tcPr>
            <w:tcW w:w="4636" w:type="dxa"/>
          </w:tcPr>
          <w:p w14:paraId="3F2051C8" w14:textId="77777777" w:rsidR="0083499C" w:rsidRDefault="0083499C" w:rsidP="0083499C">
            <w:pPr>
              <w:pStyle w:val="NoSpacing"/>
              <w:rPr>
                <w:rFonts w:ascii="Comic Sans MS" w:hAnsi="Comic Sans MS"/>
                <w:sz w:val="20"/>
                <w:szCs w:val="20"/>
              </w:rPr>
            </w:pPr>
          </w:p>
          <w:p w14:paraId="55EE469D" w14:textId="77777777" w:rsidR="0083499C" w:rsidRDefault="0083499C" w:rsidP="0083499C">
            <w:pPr>
              <w:pStyle w:val="NoSpacing"/>
              <w:rPr>
                <w:rFonts w:ascii="Comic Sans MS" w:hAnsi="Comic Sans MS"/>
                <w:sz w:val="20"/>
                <w:szCs w:val="20"/>
              </w:rPr>
            </w:pPr>
          </w:p>
          <w:p w14:paraId="3117D086" w14:textId="77777777" w:rsidR="0083499C" w:rsidRDefault="0083499C" w:rsidP="0083499C">
            <w:pPr>
              <w:pStyle w:val="NoSpacing"/>
              <w:rPr>
                <w:rFonts w:ascii="Comic Sans MS" w:hAnsi="Comic Sans MS"/>
                <w:sz w:val="20"/>
                <w:szCs w:val="20"/>
              </w:rPr>
            </w:pPr>
          </w:p>
          <w:p w14:paraId="79A77633" w14:textId="77777777" w:rsidR="0083499C" w:rsidRDefault="0083499C" w:rsidP="0083499C">
            <w:pPr>
              <w:pStyle w:val="NoSpacing"/>
              <w:rPr>
                <w:rFonts w:ascii="Comic Sans MS" w:hAnsi="Comic Sans MS"/>
                <w:sz w:val="20"/>
                <w:szCs w:val="20"/>
              </w:rPr>
            </w:pPr>
          </w:p>
          <w:p w14:paraId="49EA458D" w14:textId="74D60253" w:rsidR="0083499C" w:rsidRPr="00CC3DA7" w:rsidRDefault="0083499C" w:rsidP="0083499C">
            <w:pPr>
              <w:pStyle w:val="NoSpacing"/>
              <w:rPr>
                <w:rFonts w:ascii="Comic Sans MS" w:hAnsi="Comic Sans MS"/>
                <w:color w:val="FF0000"/>
                <w:sz w:val="20"/>
                <w:szCs w:val="20"/>
              </w:rPr>
            </w:pPr>
          </w:p>
        </w:tc>
      </w:tr>
      <w:tr w:rsidR="0083499C" w:rsidRPr="005309A8" w14:paraId="49EA4597" w14:textId="77777777" w:rsidTr="00C15001">
        <w:tc>
          <w:tcPr>
            <w:tcW w:w="4673" w:type="dxa"/>
          </w:tcPr>
          <w:p w14:paraId="7F24ECB6" w14:textId="77777777" w:rsidR="0083499C" w:rsidRDefault="0083499C" w:rsidP="0083499C">
            <w:pPr>
              <w:pStyle w:val="NoSpacing"/>
              <w:rPr>
                <w:rFonts w:ascii="Comic Sans MS" w:hAnsi="Comic Sans MS"/>
                <w:b/>
                <w:sz w:val="20"/>
                <w:szCs w:val="20"/>
                <w:u w:val="single"/>
              </w:rPr>
            </w:pPr>
            <w:r w:rsidRPr="002D2A45">
              <w:rPr>
                <w:rFonts w:ascii="Comic Sans MS" w:hAnsi="Comic Sans MS"/>
                <w:b/>
                <w:sz w:val="20"/>
                <w:szCs w:val="20"/>
                <w:u w:val="single"/>
              </w:rPr>
              <w:t>Support the LA in providing support to vulnerable pupils in the wider community via a com</w:t>
            </w:r>
            <w:r>
              <w:rPr>
                <w:rFonts w:ascii="Comic Sans MS" w:hAnsi="Comic Sans MS"/>
                <w:b/>
                <w:sz w:val="20"/>
                <w:szCs w:val="20"/>
                <w:u w:val="single"/>
              </w:rPr>
              <w:t>missioned provision (Cicely@Stafford)</w:t>
            </w:r>
          </w:p>
          <w:p w14:paraId="1D8013BA" w14:textId="77777777" w:rsidR="006C1182" w:rsidRDefault="006C1182" w:rsidP="0083499C">
            <w:pPr>
              <w:pStyle w:val="NoSpacing"/>
              <w:rPr>
                <w:rFonts w:ascii="Comic Sans MS" w:hAnsi="Comic Sans MS"/>
                <w:sz w:val="20"/>
                <w:szCs w:val="20"/>
              </w:rPr>
            </w:pPr>
          </w:p>
          <w:p w14:paraId="49EA458F" w14:textId="2C48F50D" w:rsidR="006C1182" w:rsidRPr="005309A8" w:rsidRDefault="006C1182" w:rsidP="0083499C">
            <w:pPr>
              <w:pStyle w:val="NoSpacing"/>
              <w:rPr>
                <w:rFonts w:ascii="Comic Sans MS" w:hAnsi="Comic Sans MS"/>
                <w:sz w:val="20"/>
                <w:szCs w:val="20"/>
              </w:rPr>
            </w:pPr>
          </w:p>
        </w:tc>
        <w:tc>
          <w:tcPr>
            <w:tcW w:w="5773" w:type="dxa"/>
          </w:tcPr>
          <w:p w14:paraId="65E9DC20" w14:textId="5EA8E640" w:rsidR="00741563" w:rsidRPr="00685CF5" w:rsidRDefault="00741563" w:rsidP="00685CF5">
            <w:pPr>
              <w:pStyle w:val="ListParagraph"/>
              <w:numPr>
                <w:ilvl w:val="0"/>
                <w:numId w:val="48"/>
              </w:numPr>
              <w:rPr>
                <w:rFonts w:ascii="Comic Sans MS" w:eastAsia="Arial" w:hAnsi="Comic Sans MS" w:cstheme="minorHAnsi"/>
                <w:iCs/>
                <w:sz w:val="20"/>
                <w:szCs w:val="20"/>
              </w:rPr>
            </w:pPr>
            <w:r w:rsidRPr="00685CF5">
              <w:rPr>
                <w:rFonts w:ascii="Comic Sans MS" w:eastAsia="Arial" w:hAnsi="Comic Sans MS" w:cstheme="minorHAnsi"/>
                <w:iCs/>
                <w:sz w:val="20"/>
                <w:szCs w:val="20"/>
              </w:rPr>
              <w:t>Establish the provision within the LA and schools</w:t>
            </w:r>
          </w:p>
          <w:p w14:paraId="10960264" w14:textId="0E3C7457" w:rsidR="00741563" w:rsidRPr="00685CF5" w:rsidRDefault="00741563" w:rsidP="00685CF5">
            <w:pPr>
              <w:pStyle w:val="ListParagraph"/>
              <w:numPr>
                <w:ilvl w:val="0"/>
                <w:numId w:val="48"/>
              </w:numPr>
              <w:rPr>
                <w:rFonts w:ascii="Comic Sans MS" w:eastAsia="Arial" w:hAnsi="Comic Sans MS" w:cstheme="minorHAnsi"/>
                <w:iCs/>
                <w:sz w:val="20"/>
                <w:szCs w:val="20"/>
              </w:rPr>
            </w:pPr>
            <w:r w:rsidRPr="00685CF5">
              <w:rPr>
                <w:rFonts w:ascii="Comic Sans MS" w:eastAsia="Arial" w:hAnsi="Comic Sans MS" w:cstheme="minorHAnsi"/>
                <w:iCs/>
                <w:sz w:val="20"/>
                <w:szCs w:val="20"/>
              </w:rPr>
              <w:t>Fill places and demonstrate positive outcomes</w:t>
            </w:r>
          </w:p>
          <w:p w14:paraId="56B61BF6" w14:textId="56FC7FEA" w:rsidR="00741563" w:rsidRPr="00685CF5" w:rsidRDefault="00741563" w:rsidP="00685CF5">
            <w:pPr>
              <w:pStyle w:val="ListParagraph"/>
              <w:numPr>
                <w:ilvl w:val="0"/>
                <w:numId w:val="48"/>
              </w:numPr>
              <w:rPr>
                <w:rFonts w:ascii="Comic Sans MS" w:eastAsia="Arial" w:hAnsi="Comic Sans MS" w:cstheme="minorHAnsi"/>
                <w:iCs/>
                <w:sz w:val="20"/>
                <w:szCs w:val="20"/>
              </w:rPr>
            </w:pPr>
            <w:r w:rsidRPr="00685CF5">
              <w:rPr>
                <w:rFonts w:ascii="Comic Sans MS" w:eastAsia="Arial" w:hAnsi="Comic Sans MS" w:cstheme="minorHAnsi"/>
                <w:iCs/>
                <w:sz w:val="20"/>
                <w:szCs w:val="20"/>
              </w:rPr>
              <w:t>Reduce the number of children being permanently excluded in Staffordshire</w:t>
            </w:r>
          </w:p>
          <w:p w14:paraId="235B8F20" w14:textId="4DEE030E" w:rsidR="00741563" w:rsidRPr="00685CF5" w:rsidRDefault="00741563" w:rsidP="00685CF5">
            <w:pPr>
              <w:pStyle w:val="ListParagraph"/>
              <w:numPr>
                <w:ilvl w:val="0"/>
                <w:numId w:val="48"/>
              </w:numPr>
              <w:rPr>
                <w:rFonts w:ascii="Comic Sans MS" w:eastAsia="Arial" w:hAnsi="Comic Sans MS" w:cstheme="minorHAnsi"/>
                <w:iCs/>
                <w:sz w:val="20"/>
                <w:szCs w:val="20"/>
              </w:rPr>
            </w:pPr>
            <w:r w:rsidRPr="00685CF5">
              <w:rPr>
                <w:rFonts w:ascii="Comic Sans MS" w:eastAsia="Arial" w:hAnsi="Comic Sans MS" w:cstheme="minorHAnsi"/>
                <w:iCs/>
                <w:sz w:val="20"/>
                <w:szCs w:val="20"/>
              </w:rPr>
              <w:t>Support schools to be fully inclusive of children with SEMH and ASC</w:t>
            </w:r>
          </w:p>
          <w:p w14:paraId="49EA4593" w14:textId="5B33D733" w:rsidR="0083499C" w:rsidRPr="005309A8" w:rsidRDefault="0083499C" w:rsidP="00741563">
            <w:pPr>
              <w:pStyle w:val="NoSpacing"/>
              <w:rPr>
                <w:rFonts w:ascii="Comic Sans MS" w:hAnsi="Comic Sans MS"/>
                <w:sz w:val="20"/>
                <w:szCs w:val="20"/>
              </w:rPr>
            </w:pPr>
          </w:p>
        </w:tc>
        <w:tc>
          <w:tcPr>
            <w:tcW w:w="4636" w:type="dxa"/>
          </w:tcPr>
          <w:p w14:paraId="6FA32436" w14:textId="77777777" w:rsidR="0083499C" w:rsidRDefault="0083499C" w:rsidP="0083499C">
            <w:pPr>
              <w:pStyle w:val="NoSpacing"/>
              <w:rPr>
                <w:rFonts w:ascii="Comic Sans MS" w:hAnsi="Comic Sans MS"/>
                <w:sz w:val="20"/>
                <w:szCs w:val="20"/>
              </w:rPr>
            </w:pPr>
          </w:p>
          <w:p w14:paraId="60B10FB8" w14:textId="77777777" w:rsidR="0083499C" w:rsidRDefault="0083499C" w:rsidP="0083499C">
            <w:pPr>
              <w:pStyle w:val="NoSpacing"/>
              <w:rPr>
                <w:rFonts w:ascii="Comic Sans MS" w:hAnsi="Comic Sans MS"/>
                <w:sz w:val="20"/>
                <w:szCs w:val="20"/>
              </w:rPr>
            </w:pPr>
          </w:p>
          <w:p w14:paraId="03B4F976" w14:textId="77777777" w:rsidR="0083499C" w:rsidRDefault="0083499C" w:rsidP="0083499C">
            <w:pPr>
              <w:pStyle w:val="NoSpacing"/>
              <w:rPr>
                <w:rFonts w:ascii="Comic Sans MS" w:hAnsi="Comic Sans MS"/>
                <w:sz w:val="20"/>
                <w:szCs w:val="20"/>
              </w:rPr>
            </w:pPr>
          </w:p>
          <w:p w14:paraId="50D2E1C2" w14:textId="77777777" w:rsidR="0083499C" w:rsidRDefault="0083499C" w:rsidP="0083499C">
            <w:pPr>
              <w:pStyle w:val="NoSpacing"/>
              <w:rPr>
                <w:rFonts w:ascii="Comic Sans MS" w:hAnsi="Comic Sans MS"/>
                <w:sz w:val="20"/>
                <w:szCs w:val="20"/>
              </w:rPr>
            </w:pPr>
          </w:p>
          <w:p w14:paraId="452BAAAA" w14:textId="77777777" w:rsidR="0083499C" w:rsidRDefault="0083499C" w:rsidP="0083499C">
            <w:pPr>
              <w:pStyle w:val="NoSpacing"/>
              <w:rPr>
                <w:rFonts w:ascii="Comic Sans MS" w:hAnsi="Comic Sans MS"/>
                <w:sz w:val="20"/>
                <w:szCs w:val="20"/>
              </w:rPr>
            </w:pPr>
          </w:p>
          <w:p w14:paraId="373F17C5" w14:textId="01D3EE23" w:rsidR="0083499C" w:rsidRDefault="0083499C" w:rsidP="0083499C">
            <w:pPr>
              <w:pStyle w:val="NoSpacing"/>
              <w:rPr>
                <w:rFonts w:ascii="Comic Sans MS" w:hAnsi="Comic Sans MS"/>
                <w:sz w:val="20"/>
                <w:szCs w:val="20"/>
              </w:rPr>
            </w:pPr>
          </w:p>
          <w:p w14:paraId="41ACF6AD" w14:textId="40F2056A" w:rsidR="0083499C" w:rsidRDefault="0083499C" w:rsidP="0083499C">
            <w:pPr>
              <w:pStyle w:val="NoSpacing"/>
              <w:rPr>
                <w:rFonts w:ascii="Comic Sans MS" w:hAnsi="Comic Sans MS"/>
                <w:sz w:val="20"/>
                <w:szCs w:val="20"/>
              </w:rPr>
            </w:pPr>
          </w:p>
          <w:p w14:paraId="49EA4596" w14:textId="14592490" w:rsidR="0083499C" w:rsidRPr="00CC3DA7" w:rsidRDefault="0083499C" w:rsidP="0083499C">
            <w:pPr>
              <w:pStyle w:val="NoSpacing"/>
              <w:rPr>
                <w:rFonts w:ascii="Comic Sans MS" w:hAnsi="Comic Sans MS"/>
                <w:color w:val="FF0000"/>
                <w:sz w:val="20"/>
                <w:szCs w:val="20"/>
              </w:rPr>
            </w:pPr>
          </w:p>
        </w:tc>
      </w:tr>
      <w:tr w:rsidR="0083499C" w:rsidRPr="005309A8" w14:paraId="49EA45AC" w14:textId="77777777" w:rsidTr="00C15001">
        <w:tc>
          <w:tcPr>
            <w:tcW w:w="4673" w:type="dxa"/>
          </w:tcPr>
          <w:p w14:paraId="495CBF08" w14:textId="77777777" w:rsidR="0083499C" w:rsidRDefault="0083499C" w:rsidP="0083499C">
            <w:pPr>
              <w:pStyle w:val="NoSpacing"/>
              <w:rPr>
                <w:rFonts w:ascii="Comic Sans MS" w:hAnsi="Comic Sans MS"/>
                <w:b/>
                <w:sz w:val="20"/>
                <w:szCs w:val="20"/>
                <w:u w:val="single"/>
              </w:rPr>
            </w:pPr>
            <w:r w:rsidRPr="002D2A45">
              <w:rPr>
                <w:rFonts w:ascii="Comic Sans MS" w:hAnsi="Comic Sans MS"/>
                <w:b/>
                <w:sz w:val="20"/>
                <w:szCs w:val="20"/>
                <w:u w:val="single"/>
              </w:rPr>
              <w:t xml:space="preserve">To support the LA SEND transformation plan </w:t>
            </w:r>
          </w:p>
          <w:p w14:paraId="181D4CDB" w14:textId="77777777" w:rsidR="006C1182" w:rsidRDefault="006C1182" w:rsidP="0083499C">
            <w:pPr>
              <w:pStyle w:val="NoSpacing"/>
              <w:rPr>
                <w:rFonts w:ascii="Comic Sans MS" w:hAnsi="Comic Sans MS"/>
                <w:b/>
                <w:sz w:val="20"/>
                <w:szCs w:val="20"/>
                <w:u w:val="single"/>
              </w:rPr>
            </w:pPr>
          </w:p>
          <w:p w14:paraId="49EA45A7" w14:textId="3C0BC866" w:rsidR="006C1182" w:rsidRPr="002D2A45" w:rsidRDefault="006C1182" w:rsidP="0083499C">
            <w:pPr>
              <w:pStyle w:val="NoSpacing"/>
              <w:rPr>
                <w:rFonts w:ascii="Comic Sans MS" w:hAnsi="Comic Sans MS"/>
                <w:sz w:val="20"/>
                <w:szCs w:val="20"/>
              </w:rPr>
            </w:pPr>
          </w:p>
        </w:tc>
        <w:tc>
          <w:tcPr>
            <w:tcW w:w="5773" w:type="dxa"/>
          </w:tcPr>
          <w:p w14:paraId="0C084579" w14:textId="77777777" w:rsidR="0083499C" w:rsidRPr="002D2A45" w:rsidRDefault="0083499C" w:rsidP="0083499C">
            <w:pPr>
              <w:pStyle w:val="NoSpacing"/>
              <w:numPr>
                <w:ilvl w:val="0"/>
                <w:numId w:val="9"/>
              </w:numPr>
              <w:rPr>
                <w:rFonts w:ascii="Comic Sans MS" w:hAnsi="Comic Sans MS"/>
                <w:sz w:val="20"/>
                <w:szCs w:val="20"/>
              </w:rPr>
            </w:pPr>
            <w:r w:rsidRPr="002D2A45">
              <w:rPr>
                <w:rFonts w:ascii="Comic Sans MS" w:hAnsi="Comic Sans MS"/>
                <w:sz w:val="20"/>
                <w:szCs w:val="20"/>
              </w:rPr>
              <w:t>Leek Hub is operational and grows to involve Cheadle and Biddulph district</w:t>
            </w:r>
          </w:p>
          <w:p w14:paraId="345DE54F" w14:textId="77777777" w:rsidR="0083499C" w:rsidRPr="002D2A45" w:rsidRDefault="0083499C" w:rsidP="0083499C">
            <w:pPr>
              <w:pStyle w:val="NoSpacing"/>
              <w:numPr>
                <w:ilvl w:val="0"/>
                <w:numId w:val="9"/>
              </w:numPr>
              <w:rPr>
                <w:rFonts w:ascii="Comic Sans MS" w:hAnsi="Comic Sans MS"/>
                <w:sz w:val="20"/>
                <w:szCs w:val="20"/>
              </w:rPr>
            </w:pPr>
            <w:r w:rsidRPr="002D2A45">
              <w:rPr>
                <w:rFonts w:ascii="Comic Sans MS" w:hAnsi="Comic Sans MS"/>
                <w:sz w:val="20"/>
                <w:szCs w:val="20"/>
              </w:rPr>
              <w:t>Mainstream schools utilise he service and stakeholder feedback is positive</w:t>
            </w:r>
          </w:p>
          <w:p w14:paraId="1132E3F0" w14:textId="77777777" w:rsidR="0083499C" w:rsidRPr="002D2A45" w:rsidRDefault="0083499C" w:rsidP="0083499C">
            <w:pPr>
              <w:pStyle w:val="NoSpacing"/>
              <w:numPr>
                <w:ilvl w:val="0"/>
                <w:numId w:val="9"/>
              </w:numPr>
              <w:rPr>
                <w:rFonts w:ascii="Comic Sans MS" w:hAnsi="Comic Sans MS"/>
                <w:sz w:val="20"/>
                <w:szCs w:val="20"/>
              </w:rPr>
            </w:pPr>
            <w:r w:rsidRPr="002D2A45">
              <w:rPr>
                <w:rFonts w:ascii="Comic Sans MS" w:hAnsi="Comic Sans MS"/>
                <w:sz w:val="20"/>
                <w:szCs w:val="20"/>
              </w:rPr>
              <w:t>Outcomes for pupils are enhanced through early intervention</w:t>
            </w:r>
          </w:p>
          <w:p w14:paraId="49EA45AA" w14:textId="685F38AA" w:rsidR="0083499C" w:rsidRPr="002D2A45" w:rsidRDefault="0083499C" w:rsidP="0083499C">
            <w:pPr>
              <w:pStyle w:val="NoSpacing"/>
              <w:numPr>
                <w:ilvl w:val="0"/>
                <w:numId w:val="3"/>
              </w:numPr>
              <w:rPr>
                <w:rFonts w:ascii="Comic Sans MS" w:hAnsi="Comic Sans MS"/>
                <w:sz w:val="20"/>
                <w:szCs w:val="20"/>
              </w:rPr>
            </w:pPr>
            <w:r w:rsidRPr="002D2A45">
              <w:rPr>
                <w:rFonts w:ascii="Comic Sans MS" w:hAnsi="Comic Sans MS"/>
                <w:sz w:val="20"/>
                <w:szCs w:val="20"/>
              </w:rPr>
              <w:t xml:space="preserve">LA roll out the hub model county-wide </w:t>
            </w:r>
          </w:p>
        </w:tc>
        <w:tc>
          <w:tcPr>
            <w:tcW w:w="4636" w:type="dxa"/>
          </w:tcPr>
          <w:p w14:paraId="3172A710" w14:textId="77777777" w:rsidR="0083499C" w:rsidRDefault="0083499C" w:rsidP="0083499C">
            <w:pPr>
              <w:pStyle w:val="NoSpacing"/>
              <w:rPr>
                <w:rFonts w:ascii="Comic Sans MS" w:hAnsi="Comic Sans MS"/>
                <w:sz w:val="20"/>
                <w:szCs w:val="20"/>
              </w:rPr>
            </w:pPr>
          </w:p>
          <w:p w14:paraId="7F427228" w14:textId="77777777" w:rsidR="0083499C" w:rsidRDefault="0083499C" w:rsidP="0083499C">
            <w:pPr>
              <w:pStyle w:val="NoSpacing"/>
              <w:rPr>
                <w:rFonts w:ascii="Comic Sans MS" w:hAnsi="Comic Sans MS"/>
                <w:sz w:val="20"/>
                <w:szCs w:val="20"/>
              </w:rPr>
            </w:pPr>
          </w:p>
          <w:p w14:paraId="13BF915B" w14:textId="77777777" w:rsidR="0083499C" w:rsidRDefault="0083499C" w:rsidP="0083499C">
            <w:pPr>
              <w:pStyle w:val="NoSpacing"/>
              <w:rPr>
                <w:rFonts w:ascii="Comic Sans MS" w:hAnsi="Comic Sans MS"/>
                <w:sz w:val="20"/>
                <w:szCs w:val="20"/>
              </w:rPr>
            </w:pPr>
          </w:p>
          <w:p w14:paraId="707403BB" w14:textId="77777777" w:rsidR="0083499C" w:rsidRDefault="0083499C" w:rsidP="0083499C">
            <w:pPr>
              <w:pStyle w:val="NoSpacing"/>
              <w:rPr>
                <w:rFonts w:ascii="Comic Sans MS" w:hAnsi="Comic Sans MS"/>
                <w:sz w:val="20"/>
                <w:szCs w:val="20"/>
              </w:rPr>
            </w:pPr>
          </w:p>
          <w:p w14:paraId="4373F769" w14:textId="77777777" w:rsidR="0083499C" w:rsidRDefault="0083499C" w:rsidP="0083499C">
            <w:pPr>
              <w:pStyle w:val="NoSpacing"/>
              <w:rPr>
                <w:rFonts w:ascii="Comic Sans MS" w:hAnsi="Comic Sans MS"/>
                <w:sz w:val="20"/>
                <w:szCs w:val="20"/>
              </w:rPr>
            </w:pPr>
          </w:p>
          <w:p w14:paraId="3456A90E" w14:textId="77777777" w:rsidR="0083499C" w:rsidRDefault="0083499C" w:rsidP="0083499C">
            <w:pPr>
              <w:pStyle w:val="NoSpacing"/>
              <w:rPr>
                <w:rFonts w:ascii="Comic Sans MS" w:hAnsi="Comic Sans MS"/>
                <w:sz w:val="20"/>
                <w:szCs w:val="20"/>
              </w:rPr>
            </w:pPr>
          </w:p>
          <w:p w14:paraId="49EA45AB" w14:textId="5FC56F96" w:rsidR="0083499C" w:rsidRPr="002D2A45" w:rsidRDefault="0083499C" w:rsidP="0083499C">
            <w:pPr>
              <w:pStyle w:val="NoSpacing"/>
              <w:rPr>
                <w:rFonts w:ascii="Comic Sans MS" w:hAnsi="Comic Sans MS"/>
                <w:sz w:val="20"/>
                <w:szCs w:val="20"/>
              </w:rPr>
            </w:pPr>
          </w:p>
        </w:tc>
      </w:tr>
    </w:tbl>
    <w:tbl>
      <w:tblPr>
        <w:tblStyle w:val="TableGrid"/>
        <w:tblpPr w:leftFromText="180" w:rightFromText="180" w:vertAnchor="text" w:horzAnchor="margin" w:tblpY="55"/>
        <w:tblW w:w="0" w:type="auto"/>
        <w:tblLook w:val="04A0" w:firstRow="1" w:lastRow="0" w:firstColumn="1" w:lastColumn="0" w:noHBand="0" w:noVBand="1"/>
      </w:tblPr>
      <w:tblGrid>
        <w:gridCol w:w="4670"/>
        <w:gridCol w:w="5798"/>
        <w:gridCol w:w="4614"/>
      </w:tblGrid>
      <w:tr w:rsidR="00790728" w:rsidRPr="005309A8" w14:paraId="49EA45B0" w14:textId="77777777" w:rsidTr="006D44DB">
        <w:trPr>
          <w:trHeight w:val="197"/>
        </w:trPr>
        <w:tc>
          <w:tcPr>
            <w:tcW w:w="4670" w:type="dxa"/>
          </w:tcPr>
          <w:p w14:paraId="49EA45AD" w14:textId="77777777" w:rsidR="00790728" w:rsidRPr="005309A8" w:rsidRDefault="00790728" w:rsidP="00790728">
            <w:pPr>
              <w:pStyle w:val="NoSpacing"/>
              <w:rPr>
                <w:rFonts w:ascii="Comic Sans MS" w:hAnsi="Comic Sans MS"/>
                <w:sz w:val="20"/>
                <w:szCs w:val="20"/>
              </w:rPr>
            </w:pPr>
            <w:r w:rsidRPr="005309A8">
              <w:rPr>
                <w:rFonts w:ascii="Comic Sans MS" w:hAnsi="Comic Sans MS"/>
                <w:sz w:val="20"/>
                <w:szCs w:val="20"/>
              </w:rPr>
              <w:lastRenderedPageBreak/>
              <w:t>Desired Outcomes</w:t>
            </w:r>
          </w:p>
        </w:tc>
        <w:tc>
          <w:tcPr>
            <w:tcW w:w="5798" w:type="dxa"/>
          </w:tcPr>
          <w:p w14:paraId="49EA45AE" w14:textId="77777777" w:rsidR="00790728" w:rsidRPr="005309A8" w:rsidRDefault="00790728" w:rsidP="00790728">
            <w:pPr>
              <w:pStyle w:val="NoSpacing"/>
              <w:rPr>
                <w:rFonts w:ascii="Comic Sans MS" w:hAnsi="Comic Sans MS"/>
                <w:sz w:val="20"/>
                <w:szCs w:val="20"/>
              </w:rPr>
            </w:pPr>
            <w:r w:rsidRPr="005309A8">
              <w:rPr>
                <w:rFonts w:ascii="Comic Sans MS" w:hAnsi="Comic Sans MS"/>
                <w:sz w:val="20"/>
                <w:szCs w:val="20"/>
              </w:rPr>
              <w:t xml:space="preserve">Success Criterion </w:t>
            </w:r>
          </w:p>
        </w:tc>
        <w:tc>
          <w:tcPr>
            <w:tcW w:w="4614" w:type="dxa"/>
          </w:tcPr>
          <w:p w14:paraId="49EA45AF" w14:textId="77777777" w:rsidR="00790728" w:rsidRPr="005309A8" w:rsidRDefault="00790728" w:rsidP="00790728">
            <w:pPr>
              <w:pStyle w:val="NoSpacing"/>
              <w:rPr>
                <w:rFonts w:ascii="Comic Sans MS" w:hAnsi="Comic Sans MS"/>
                <w:sz w:val="20"/>
                <w:szCs w:val="20"/>
              </w:rPr>
            </w:pPr>
            <w:r w:rsidRPr="005309A8">
              <w:rPr>
                <w:rFonts w:ascii="Comic Sans MS" w:hAnsi="Comic Sans MS"/>
                <w:sz w:val="20"/>
                <w:szCs w:val="20"/>
              </w:rPr>
              <w:t>Evaluation Comments</w:t>
            </w:r>
          </w:p>
        </w:tc>
      </w:tr>
      <w:tr w:rsidR="00790728" w:rsidRPr="005309A8" w14:paraId="49EA45BE" w14:textId="77777777" w:rsidTr="006D44DB">
        <w:tc>
          <w:tcPr>
            <w:tcW w:w="4670" w:type="dxa"/>
          </w:tcPr>
          <w:p w14:paraId="49EA45B1" w14:textId="77777777" w:rsidR="00790728" w:rsidRPr="002D2A45" w:rsidRDefault="00790728" w:rsidP="00790728">
            <w:pPr>
              <w:pStyle w:val="NoSpacing"/>
              <w:rPr>
                <w:rFonts w:ascii="Comic Sans MS" w:hAnsi="Comic Sans MS"/>
                <w:b/>
                <w:sz w:val="20"/>
                <w:szCs w:val="20"/>
                <w:u w:val="single"/>
              </w:rPr>
            </w:pPr>
            <w:r w:rsidRPr="002D2A45">
              <w:rPr>
                <w:rFonts w:ascii="Comic Sans MS" w:hAnsi="Comic Sans MS"/>
                <w:b/>
                <w:sz w:val="20"/>
                <w:szCs w:val="20"/>
                <w:u w:val="single"/>
              </w:rPr>
              <w:t>To ensure all staff receive Performance Management</w:t>
            </w:r>
          </w:p>
          <w:p w14:paraId="49EA45B3" w14:textId="417F6B14" w:rsidR="00790728" w:rsidRPr="002D2A45" w:rsidRDefault="00790728" w:rsidP="00790728">
            <w:pPr>
              <w:pStyle w:val="NoSpacing"/>
              <w:rPr>
                <w:rFonts w:ascii="Comic Sans MS" w:hAnsi="Comic Sans MS"/>
                <w:sz w:val="20"/>
                <w:szCs w:val="20"/>
              </w:rPr>
            </w:pPr>
          </w:p>
          <w:p w14:paraId="49EA45B4" w14:textId="77777777" w:rsidR="00790728" w:rsidRPr="002D2A45" w:rsidRDefault="00790728" w:rsidP="00790728">
            <w:pPr>
              <w:pStyle w:val="NoSpacing"/>
              <w:rPr>
                <w:rFonts w:ascii="Comic Sans MS" w:hAnsi="Comic Sans MS"/>
                <w:sz w:val="20"/>
                <w:szCs w:val="20"/>
              </w:rPr>
            </w:pPr>
          </w:p>
          <w:p w14:paraId="49EA45B5" w14:textId="77777777" w:rsidR="00790728" w:rsidRPr="002D2A45" w:rsidRDefault="00790728" w:rsidP="00790728">
            <w:pPr>
              <w:pStyle w:val="NoSpacing"/>
              <w:rPr>
                <w:rFonts w:ascii="Comic Sans MS" w:hAnsi="Comic Sans MS"/>
                <w:sz w:val="20"/>
                <w:szCs w:val="20"/>
              </w:rPr>
            </w:pPr>
          </w:p>
          <w:p w14:paraId="49EA45B6" w14:textId="77777777" w:rsidR="00790728" w:rsidRPr="002D2A45" w:rsidRDefault="00790728" w:rsidP="00790728">
            <w:pPr>
              <w:pStyle w:val="NoSpacing"/>
              <w:rPr>
                <w:rFonts w:ascii="Comic Sans MS" w:hAnsi="Comic Sans MS"/>
                <w:sz w:val="20"/>
                <w:szCs w:val="20"/>
              </w:rPr>
            </w:pPr>
          </w:p>
          <w:p w14:paraId="49EA45B7" w14:textId="77777777" w:rsidR="00790728" w:rsidRPr="002D2A45" w:rsidRDefault="00790728" w:rsidP="00790728">
            <w:pPr>
              <w:pStyle w:val="NoSpacing"/>
              <w:rPr>
                <w:rFonts w:ascii="Comic Sans MS" w:hAnsi="Comic Sans MS"/>
                <w:sz w:val="20"/>
                <w:szCs w:val="20"/>
              </w:rPr>
            </w:pPr>
          </w:p>
        </w:tc>
        <w:tc>
          <w:tcPr>
            <w:tcW w:w="5798" w:type="dxa"/>
          </w:tcPr>
          <w:p w14:paraId="0FB05895" w14:textId="03BA98C6" w:rsidR="002D2A45" w:rsidRPr="002D2A45" w:rsidRDefault="00790728" w:rsidP="002D2A45">
            <w:pPr>
              <w:pStyle w:val="NoSpacing"/>
              <w:numPr>
                <w:ilvl w:val="0"/>
                <w:numId w:val="4"/>
              </w:numPr>
              <w:rPr>
                <w:rFonts w:ascii="Comic Sans MS" w:hAnsi="Comic Sans MS"/>
                <w:sz w:val="20"/>
                <w:szCs w:val="20"/>
              </w:rPr>
            </w:pPr>
            <w:r w:rsidRPr="002D2A45">
              <w:rPr>
                <w:rFonts w:ascii="Comic Sans MS" w:hAnsi="Comic Sans MS"/>
                <w:sz w:val="20"/>
                <w:szCs w:val="20"/>
              </w:rPr>
              <w:t>Programme is rolled out and in place for all s</w:t>
            </w:r>
            <w:r w:rsidR="002D2A45">
              <w:rPr>
                <w:rFonts w:ascii="Comic Sans MS" w:hAnsi="Comic Sans MS"/>
                <w:sz w:val="20"/>
                <w:szCs w:val="20"/>
              </w:rPr>
              <w:t>taff during academic year 2019/20</w:t>
            </w:r>
          </w:p>
          <w:p w14:paraId="49EA45B9" w14:textId="77777777" w:rsidR="00790728" w:rsidRPr="002D2A45" w:rsidRDefault="00790728" w:rsidP="00790728">
            <w:pPr>
              <w:pStyle w:val="NoSpacing"/>
              <w:numPr>
                <w:ilvl w:val="0"/>
                <w:numId w:val="4"/>
              </w:numPr>
              <w:rPr>
                <w:rFonts w:ascii="Comic Sans MS" w:hAnsi="Comic Sans MS"/>
                <w:sz w:val="20"/>
                <w:szCs w:val="20"/>
              </w:rPr>
            </w:pPr>
            <w:r w:rsidRPr="002D2A45">
              <w:rPr>
                <w:rFonts w:ascii="Comic Sans MS" w:hAnsi="Comic Sans MS"/>
                <w:sz w:val="20"/>
                <w:szCs w:val="20"/>
              </w:rPr>
              <w:t>Targets feed into the SDP</w:t>
            </w:r>
          </w:p>
          <w:p w14:paraId="49EA45BA" w14:textId="77777777" w:rsidR="00790728" w:rsidRPr="002D2A45" w:rsidRDefault="00790728" w:rsidP="00790728">
            <w:pPr>
              <w:pStyle w:val="NoSpacing"/>
              <w:numPr>
                <w:ilvl w:val="0"/>
                <w:numId w:val="4"/>
              </w:numPr>
              <w:rPr>
                <w:rFonts w:ascii="Comic Sans MS" w:hAnsi="Comic Sans MS"/>
                <w:sz w:val="20"/>
                <w:szCs w:val="20"/>
              </w:rPr>
            </w:pPr>
            <w:r w:rsidRPr="002D2A45">
              <w:rPr>
                <w:rFonts w:ascii="Comic Sans MS" w:hAnsi="Comic Sans MS"/>
                <w:sz w:val="20"/>
                <w:szCs w:val="20"/>
              </w:rPr>
              <w:t>Staff receiving performance Management feel valued and empowered</w:t>
            </w:r>
          </w:p>
          <w:p w14:paraId="49EA45BB" w14:textId="77777777" w:rsidR="00790728" w:rsidRPr="002D2A45" w:rsidRDefault="00790728" w:rsidP="00790728">
            <w:pPr>
              <w:pStyle w:val="NoSpacing"/>
              <w:numPr>
                <w:ilvl w:val="0"/>
                <w:numId w:val="4"/>
              </w:numPr>
              <w:rPr>
                <w:rFonts w:ascii="Comic Sans MS" w:hAnsi="Comic Sans MS"/>
                <w:sz w:val="20"/>
                <w:szCs w:val="20"/>
              </w:rPr>
            </w:pPr>
            <w:r w:rsidRPr="002D2A45">
              <w:rPr>
                <w:rFonts w:ascii="Comic Sans MS" w:hAnsi="Comic Sans MS"/>
                <w:sz w:val="20"/>
                <w:szCs w:val="20"/>
              </w:rPr>
              <w:t>Staff providing Performance Management have relevant training</w:t>
            </w:r>
          </w:p>
          <w:p w14:paraId="49EA45BC" w14:textId="77777777" w:rsidR="00790728" w:rsidRPr="002D2A45" w:rsidRDefault="00790728" w:rsidP="00790728">
            <w:pPr>
              <w:pStyle w:val="NoSpacing"/>
              <w:numPr>
                <w:ilvl w:val="0"/>
                <w:numId w:val="4"/>
              </w:numPr>
              <w:rPr>
                <w:rFonts w:ascii="Comic Sans MS" w:hAnsi="Comic Sans MS"/>
                <w:sz w:val="20"/>
                <w:szCs w:val="20"/>
              </w:rPr>
            </w:pPr>
            <w:r w:rsidRPr="002D2A45">
              <w:rPr>
                <w:rFonts w:ascii="Comic Sans MS" w:hAnsi="Comic Sans MS"/>
                <w:sz w:val="20"/>
                <w:szCs w:val="20"/>
              </w:rPr>
              <w:t xml:space="preserve">Pupils impacted positively </w:t>
            </w:r>
          </w:p>
        </w:tc>
        <w:tc>
          <w:tcPr>
            <w:tcW w:w="4614" w:type="dxa"/>
          </w:tcPr>
          <w:p w14:paraId="12EF19B4" w14:textId="62A9E06B" w:rsidR="00B3740D" w:rsidRPr="005309A8" w:rsidRDefault="00B3740D" w:rsidP="00B3740D">
            <w:pPr>
              <w:pStyle w:val="NoSpacing"/>
              <w:rPr>
                <w:rFonts w:ascii="Comic Sans MS" w:hAnsi="Comic Sans MS"/>
                <w:sz w:val="20"/>
                <w:szCs w:val="20"/>
              </w:rPr>
            </w:pPr>
          </w:p>
          <w:p w14:paraId="49EA45BD" w14:textId="54E46C14" w:rsidR="00790728" w:rsidRPr="005309A8" w:rsidRDefault="00790728" w:rsidP="00790728">
            <w:pPr>
              <w:pStyle w:val="NoSpacing"/>
              <w:rPr>
                <w:rFonts w:ascii="Comic Sans MS" w:hAnsi="Comic Sans MS"/>
                <w:sz w:val="20"/>
                <w:szCs w:val="20"/>
              </w:rPr>
            </w:pPr>
          </w:p>
        </w:tc>
      </w:tr>
      <w:tr w:rsidR="00483D42" w:rsidRPr="005309A8" w14:paraId="697DFA40" w14:textId="77777777" w:rsidTr="006D44DB">
        <w:tc>
          <w:tcPr>
            <w:tcW w:w="4670" w:type="dxa"/>
          </w:tcPr>
          <w:p w14:paraId="280B2D55" w14:textId="3AD6F183" w:rsidR="00483D42" w:rsidRPr="00483D42" w:rsidRDefault="00483D42" w:rsidP="00483D42">
            <w:pPr>
              <w:pStyle w:val="NoSpacing"/>
              <w:rPr>
                <w:rFonts w:ascii="Comic Sans MS" w:hAnsi="Comic Sans MS"/>
                <w:sz w:val="20"/>
                <w:szCs w:val="20"/>
              </w:rPr>
            </w:pPr>
            <w:r w:rsidRPr="00483D42">
              <w:rPr>
                <w:rFonts w:ascii="Comic Sans MS" w:hAnsi="Comic Sans MS"/>
                <w:sz w:val="20"/>
                <w:szCs w:val="20"/>
              </w:rPr>
              <w:t>Support the LA in providing support to vulnerable pupils in the wider community via a SLA (Virtual School)</w:t>
            </w:r>
          </w:p>
          <w:p w14:paraId="4FD6F0EB" w14:textId="77777777" w:rsidR="00483D42" w:rsidRDefault="00483D42" w:rsidP="00483D42">
            <w:pPr>
              <w:pStyle w:val="NoSpacing"/>
              <w:rPr>
                <w:rFonts w:ascii="Comic Sans MS" w:hAnsi="Comic Sans MS"/>
                <w:b/>
                <w:sz w:val="20"/>
                <w:szCs w:val="20"/>
                <w:u w:val="single"/>
              </w:rPr>
            </w:pPr>
          </w:p>
          <w:p w14:paraId="69724873" w14:textId="2161198E" w:rsidR="00483D42" w:rsidRPr="002D2A45" w:rsidRDefault="00483D42" w:rsidP="00483D42">
            <w:pPr>
              <w:pStyle w:val="NoSpacing"/>
              <w:rPr>
                <w:rFonts w:ascii="Comic Sans MS" w:hAnsi="Comic Sans MS"/>
                <w:b/>
                <w:sz w:val="20"/>
                <w:szCs w:val="20"/>
                <w:u w:val="single"/>
              </w:rPr>
            </w:pPr>
          </w:p>
        </w:tc>
        <w:tc>
          <w:tcPr>
            <w:tcW w:w="5798" w:type="dxa"/>
          </w:tcPr>
          <w:p w14:paraId="0B403A99" w14:textId="77777777" w:rsidR="00483D42" w:rsidRPr="002D2A45" w:rsidRDefault="00483D42" w:rsidP="00483D42">
            <w:pPr>
              <w:pStyle w:val="NoSpacing"/>
              <w:numPr>
                <w:ilvl w:val="0"/>
                <w:numId w:val="8"/>
              </w:numPr>
              <w:rPr>
                <w:rFonts w:ascii="Comic Sans MS" w:hAnsi="Comic Sans MS"/>
                <w:sz w:val="20"/>
                <w:szCs w:val="20"/>
              </w:rPr>
            </w:pPr>
            <w:r w:rsidRPr="002D2A45">
              <w:rPr>
                <w:rFonts w:ascii="Comic Sans MS" w:hAnsi="Comic Sans MS"/>
                <w:sz w:val="20"/>
                <w:szCs w:val="20"/>
              </w:rPr>
              <w:t>CHS is commissioned by the Virtual School</w:t>
            </w:r>
          </w:p>
          <w:p w14:paraId="3A14AD70" w14:textId="77777777" w:rsidR="00483D42" w:rsidRDefault="00483D42" w:rsidP="00483D42">
            <w:pPr>
              <w:pStyle w:val="NoSpacing"/>
              <w:numPr>
                <w:ilvl w:val="0"/>
                <w:numId w:val="8"/>
              </w:numPr>
              <w:rPr>
                <w:rFonts w:ascii="Comic Sans MS" w:hAnsi="Comic Sans MS"/>
                <w:sz w:val="20"/>
                <w:szCs w:val="20"/>
              </w:rPr>
            </w:pPr>
            <w:r w:rsidRPr="002D2A45">
              <w:rPr>
                <w:rFonts w:ascii="Comic Sans MS" w:hAnsi="Comic Sans MS"/>
                <w:sz w:val="20"/>
                <w:szCs w:val="20"/>
              </w:rPr>
              <w:t>Pupils in Staffordshire benefit from provision and remain in mainstream settings</w:t>
            </w:r>
          </w:p>
          <w:p w14:paraId="605254B1" w14:textId="464E81D2" w:rsidR="00483D42" w:rsidRPr="002D2A45" w:rsidRDefault="00483D42" w:rsidP="00483D42">
            <w:pPr>
              <w:pStyle w:val="NoSpacing"/>
              <w:numPr>
                <w:ilvl w:val="0"/>
                <w:numId w:val="4"/>
              </w:numPr>
              <w:rPr>
                <w:rFonts w:ascii="Comic Sans MS" w:hAnsi="Comic Sans MS"/>
                <w:sz w:val="20"/>
                <w:szCs w:val="20"/>
              </w:rPr>
            </w:pPr>
            <w:r>
              <w:rPr>
                <w:rFonts w:ascii="Comic Sans MS" w:hAnsi="Comic Sans MS"/>
                <w:sz w:val="20"/>
                <w:szCs w:val="20"/>
              </w:rPr>
              <w:t>Evaluation from LA results in contract extension</w:t>
            </w:r>
          </w:p>
        </w:tc>
        <w:tc>
          <w:tcPr>
            <w:tcW w:w="4614" w:type="dxa"/>
          </w:tcPr>
          <w:p w14:paraId="7679F3AF" w14:textId="77777777" w:rsidR="00483D42" w:rsidRDefault="00483D42" w:rsidP="00483D42">
            <w:pPr>
              <w:pStyle w:val="NoSpacing"/>
              <w:rPr>
                <w:rFonts w:ascii="Comic Sans MS" w:hAnsi="Comic Sans MS"/>
                <w:sz w:val="20"/>
                <w:szCs w:val="20"/>
              </w:rPr>
            </w:pPr>
          </w:p>
          <w:p w14:paraId="3F866E45" w14:textId="77777777" w:rsidR="00483D42" w:rsidRDefault="00483D42" w:rsidP="00483D42">
            <w:pPr>
              <w:pStyle w:val="NoSpacing"/>
              <w:rPr>
                <w:rFonts w:ascii="Comic Sans MS" w:hAnsi="Comic Sans MS"/>
                <w:sz w:val="20"/>
                <w:szCs w:val="20"/>
              </w:rPr>
            </w:pPr>
          </w:p>
          <w:p w14:paraId="234123E9" w14:textId="77777777" w:rsidR="00483D42" w:rsidRDefault="00483D42" w:rsidP="00483D42">
            <w:pPr>
              <w:pStyle w:val="NoSpacing"/>
              <w:rPr>
                <w:rFonts w:ascii="Comic Sans MS" w:hAnsi="Comic Sans MS"/>
                <w:sz w:val="20"/>
                <w:szCs w:val="20"/>
              </w:rPr>
            </w:pPr>
          </w:p>
          <w:p w14:paraId="150B6921" w14:textId="77777777" w:rsidR="00483D42" w:rsidRDefault="00483D42" w:rsidP="00483D42">
            <w:pPr>
              <w:pStyle w:val="NoSpacing"/>
              <w:rPr>
                <w:rFonts w:ascii="Comic Sans MS" w:hAnsi="Comic Sans MS"/>
                <w:sz w:val="20"/>
                <w:szCs w:val="20"/>
              </w:rPr>
            </w:pPr>
          </w:p>
          <w:p w14:paraId="5188003D" w14:textId="68164EB9" w:rsidR="00483D42" w:rsidRPr="005309A8" w:rsidRDefault="00483D42" w:rsidP="00483D42">
            <w:pPr>
              <w:pStyle w:val="NoSpacing"/>
              <w:rPr>
                <w:rFonts w:ascii="Comic Sans MS" w:hAnsi="Comic Sans MS"/>
                <w:sz w:val="20"/>
                <w:szCs w:val="20"/>
              </w:rPr>
            </w:pPr>
          </w:p>
        </w:tc>
      </w:tr>
      <w:tr w:rsidR="00790728" w:rsidRPr="005309A8" w14:paraId="49EA45CC" w14:textId="77777777" w:rsidTr="006D44DB">
        <w:tc>
          <w:tcPr>
            <w:tcW w:w="4670" w:type="dxa"/>
          </w:tcPr>
          <w:p w14:paraId="6172C3FD" w14:textId="77777777" w:rsidR="00483D42" w:rsidRDefault="00790728" w:rsidP="00790728">
            <w:pPr>
              <w:pStyle w:val="NoSpacing"/>
              <w:rPr>
                <w:rFonts w:ascii="Comic Sans MS" w:hAnsi="Comic Sans MS"/>
                <w:sz w:val="20"/>
                <w:szCs w:val="20"/>
              </w:rPr>
            </w:pPr>
            <w:r w:rsidRPr="002D2A45">
              <w:rPr>
                <w:rFonts w:ascii="Comic Sans MS" w:hAnsi="Comic Sans MS"/>
                <w:sz w:val="20"/>
                <w:szCs w:val="20"/>
              </w:rPr>
              <w:t>To contribute to the development of the MAT alongside the MAT Improvement Strategic Lead to support other schools in their development and receive</w:t>
            </w:r>
            <w:r w:rsidR="0069740B">
              <w:rPr>
                <w:rFonts w:ascii="Comic Sans MS" w:hAnsi="Comic Sans MS"/>
                <w:sz w:val="20"/>
                <w:szCs w:val="20"/>
              </w:rPr>
              <w:t xml:space="preserve"> training from other MAT schools</w:t>
            </w:r>
          </w:p>
          <w:p w14:paraId="49EA45C6" w14:textId="22E19C9D" w:rsidR="006C1182" w:rsidRPr="002D2A45" w:rsidRDefault="006C1182" w:rsidP="00790728">
            <w:pPr>
              <w:pStyle w:val="NoSpacing"/>
              <w:rPr>
                <w:rFonts w:ascii="Comic Sans MS" w:hAnsi="Comic Sans MS"/>
                <w:sz w:val="20"/>
                <w:szCs w:val="20"/>
              </w:rPr>
            </w:pPr>
          </w:p>
        </w:tc>
        <w:tc>
          <w:tcPr>
            <w:tcW w:w="5798" w:type="dxa"/>
          </w:tcPr>
          <w:p w14:paraId="49EA45C7" w14:textId="77777777" w:rsidR="00790728" w:rsidRPr="002D2A45" w:rsidRDefault="00790728" w:rsidP="00790728">
            <w:pPr>
              <w:pStyle w:val="NoSpacing"/>
              <w:numPr>
                <w:ilvl w:val="0"/>
                <w:numId w:val="6"/>
              </w:numPr>
              <w:rPr>
                <w:rFonts w:ascii="Comic Sans MS" w:hAnsi="Comic Sans MS"/>
                <w:sz w:val="20"/>
                <w:szCs w:val="20"/>
              </w:rPr>
            </w:pPr>
            <w:r w:rsidRPr="002D2A45">
              <w:rPr>
                <w:rFonts w:ascii="Comic Sans MS" w:hAnsi="Comic Sans MS"/>
                <w:sz w:val="20"/>
                <w:szCs w:val="20"/>
              </w:rPr>
              <w:t>Engage with Strategic Lead</w:t>
            </w:r>
          </w:p>
          <w:p w14:paraId="49EA45C8" w14:textId="77777777" w:rsidR="00790728" w:rsidRPr="002D2A45" w:rsidRDefault="00790728" w:rsidP="00790728">
            <w:pPr>
              <w:pStyle w:val="NoSpacing"/>
              <w:numPr>
                <w:ilvl w:val="0"/>
                <w:numId w:val="6"/>
              </w:numPr>
              <w:rPr>
                <w:rFonts w:ascii="Comic Sans MS" w:hAnsi="Comic Sans MS"/>
                <w:sz w:val="20"/>
                <w:szCs w:val="20"/>
              </w:rPr>
            </w:pPr>
            <w:r w:rsidRPr="002D2A45">
              <w:rPr>
                <w:rFonts w:ascii="Comic Sans MS" w:hAnsi="Comic Sans MS"/>
                <w:sz w:val="20"/>
                <w:szCs w:val="20"/>
              </w:rPr>
              <w:t>Support other schools to be more effective</w:t>
            </w:r>
          </w:p>
          <w:p w14:paraId="49EA45C9" w14:textId="77777777" w:rsidR="00790728" w:rsidRPr="002D2A45" w:rsidRDefault="00790728" w:rsidP="00790728">
            <w:pPr>
              <w:pStyle w:val="NoSpacing"/>
              <w:numPr>
                <w:ilvl w:val="0"/>
                <w:numId w:val="6"/>
              </w:numPr>
              <w:rPr>
                <w:rFonts w:ascii="Comic Sans MS" w:hAnsi="Comic Sans MS"/>
                <w:sz w:val="20"/>
                <w:szCs w:val="20"/>
              </w:rPr>
            </w:pPr>
            <w:r w:rsidRPr="002D2A45">
              <w:rPr>
                <w:rFonts w:ascii="Comic Sans MS" w:hAnsi="Comic Sans MS"/>
                <w:sz w:val="20"/>
                <w:szCs w:val="20"/>
              </w:rPr>
              <w:t>Utilise the strengths and expertise of other schools in the MAT to improve our performance</w:t>
            </w:r>
          </w:p>
          <w:p w14:paraId="49EA45CA" w14:textId="77777777" w:rsidR="00790728" w:rsidRPr="002D2A45" w:rsidRDefault="00790728" w:rsidP="00790728">
            <w:pPr>
              <w:pStyle w:val="NoSpacing"/>
              <w:numPr>
                <w:ilvl w:val="0"/>
                <w:numId w:val="6"/>
              </w:numPr>
              <w:rPr>
                <w:rFonts w:ascii="Comic Sans MS" w:hAnsi="Comic Sans MS"/>
                <w:sz w:val="20"/>
                <w:szCs w:val="20"/>
              </w:rPr>
            </w:pPr>
            <w:r w:rsidRPr="002D2A45">
              <w:rPr>
                <w:rFonts w:ascii="Comic Sans MS" w:hAnsi="Comic Sans MS"/>
                <w:sz w:val="20"/>
                <w:szCs w:val="20"/>
              </w:rPr>
              <w:t>MAT is strengthened by the sharing of expertise</w:t>
            </w:r>
          </w:p>
        </w:tc>
        <w:tc>
          <w:tcPr>
            <w:tcW w:w="4614" w:type="dxa"/>
          </w:tcPr>
          <w:p w14:paraId="6A21D235" w14:textId="77777777" w:rsidR="006D44DB" w:rsidRDefault="006D44DB" w:rsidP="00790728">
            <w:pPr>
              <w:pStyle w:val="NoSpacing"/>
              <w:rPr>
                <w:rFonts w:ascii="Comic Sans MS" w:hAnsi="Comic Sans MS"/>
                <w:sz w:val="20"/>
                <w:szCs w:val="20"/>
              </w:rPr>
            </w:pPr>
          </w:p>
          <w:p w14:paraId="134AB0EA" w14:textId="77777777" w:rsidR="006D44DB" w:rsidRDefault="006D44DB" w:rsidP="00790728">
            <w:pPr>
              <w:pStyle w:val="NoSpacing"/>
              <w:rPr>
                <w:rFonts w:ascii="Comic Sans MS" w:hAnsi="Comic Sans MS"/>
                <w:sz w:val="20"/>
                <w:szCs w:val="20"/>
              </w:rPr>
            </w:pPr>
          </w:p>
          <w:p w14:paraId="5B3FA9FE" w14:textId="77777777" w:rsidR="006D44DB" w:rsidRDefault="006D44DB" w:rsidP="00790728">
            <w:pPr>
              <w:pStyle w:val="NoSpacing"/>
              <w:rPr>
                <w:rFonts w:ascii="Comic Sans MS" w:hAnsi="Comic Sans MS"/>
                <w:sz w:val="20"/>
                <w:szCs w:val="20"/>
              </w:rPr>
            </w:pPr>
          </w:p>
          <w:p w14:paraId="1E20C6F9" w14:textId="574FB81D" w:rsidR="006D44DB" w:rsidRDefault="006D44DB" w:rsidP="00790728">
            <w:pPr>
              <w:pStyle w:val="NoSpacing"/>
              <w:rPr>
                <w:rFonts w:ascii="Comic Sans MS" w:hAnsi="Comic Sans MS"/>
                <w:sz w:val="20"/>
                <w:szCs w:val="20"/>
              </w:rPr>
            </w:pPr>
          </w:p>
          <w:p w14:paraId="37206149" w14:textId="77777777" w:rsidR="00790728" w:rsidRDefault="00790728" w:rsidP="00790728">
            <w:pPr>
              <w:pStyle w:val="NoSpacing"/>
              <w:rPr>
                <w:rFonts w:ascii="Comic Sans MS" w:hAnsi="Comic Sans MS"/>
                <w:sz w:val="20"/>
                <w:szCs w:val="20"/>
              </w:rPr>
            </w:pPr>
          </w:p>
          <w:p w14:paraId="49EA45CB" w14:textId="2C5AEC1A" w:rsidR="0069740B" w:rsidRPr="002D2A45" w:rsidRDefault="0069740B" w:rsidP="00790728">
            <w:pPr>
              <w:pStyle w:val="NoSpacing"/>
              <w:rPr>
                <w:rFonts w:ascii="Comic Sans MS" w:hAnsi="Comic Sans MS"/>
                <w:sz w:val="20"/>
                <w:szCs w:val="20"/>
              </w:rPr>
            </w:pPr>
          </w:p>
        </w:tc>
      </w:tr>
      <w:tr w:rsidR="0083499C" w:rsidRPr="005309A8" w14:paraId="4DFAA62A" w14:textId="77777777" w:rsidTr="006D44DB">
        <w:tc>
          <w:tcPr>
            <w:tcW w:w="4670" w:type="dxa"/>
          </w:tcPr>
          <w:p w14:paraId="5AF99B28" w14:textId="290A5750" w:rsidR="0083499C" w:rsidRPr="00483D42" w:rsidRDefault="00741563" w:rsidP="0083499C">
            <w:pPr>
              <w:pStyle w:val="NoSpacing"/>
              <w:rPr>
                <w:rFonts w:ascii="Comic Sans MS" w:hAnsi="Comic Sans MS"/>
                <w:sz w:val="20"/>
                <w:szCs w:val="20"/>
              </w:rPr>
            </w:pPr>
            <w:r w:rsidRPr="00483D42">
              <w:rPr>
                <w:rFonts w:ascii="Comic Sans MS" w:hAnsi="Comic Sans MS"/>
                <w:sz w:val="20"/>
                <w:szCs w:val="20"/>
              </w:rPr>
              <w:t>To support aspiring middle leaders to achieve their NPQML</w:t>
            </w:r>
          </w:p>
          <w:p w14:paraId="3B529F21" w14:textId="77777777" w:rsidR="00741563" w:rsidRPr="00483D42" w:rsidRDefault="00741563" w:rsidP="0083499C">
            <w:pPr>
              <w:pStyle w:val="NoSpacing"/>
              <w:rPr>
                <w:rFonts w:ascii="Comic Sans MS" w:hAnsi="Comic Sans MS"/>
                <w:sz w:val="20"/>
                <w:szCs w:val="20"/>
              </w:rPr>
            </w:pPr>
          </w:p>
          <w:p w14:paraId="76341FFB" w14:textId="3CFA6488" w:rsidR="00741563" w:rsidRDefault="00741563" w:rsidP="0083499C">
            <w:pPr>
              <w:pStyle w:val="NoSpacing"/>
              <w:rPr>
                <w:rFonts w:ascii="Comic Sans MS" w:hAnsi="Comic Sans MS"/>
                <w:sz w:val="20"/>
                <w:szCs w:val="20"/>
              </w:rPr>
            </w:pPr>
          </w:p>
          <w:p w14:paraId="4E7856C7" w14:textId="7BB02A74" w:rsidR="00541627" w:rsidRDefault="00541627" w:rsidP="0083499C">
            <w:pPr>
              <w:pStyle w:val="NoSpacing"/>
              <w:rPr>
                <w:rFonts w:ascii="Comic Sans MS" w:hAnsi="Comic Sans MS"/>
                <w:sz w:val="20"/>
                <w:szCs w:val="20"/>
              </w:rPr>
            </w:pPr>
          </w:p>
          <w:p w14:paraId="001BD903" w14:textId="4C0EB819" w:rsidR="00741563" w:rsidRPr="002D2A45" w:rsidRDefault="00741563" w:rsidP="0083499C">
            <w:pPr>
              <w:pStyle w:val="NoSpacing"/>
              <w:rPr>
                <w:rFonts w:ascii="Comic Sans MS" w:hAnsi="Comic Sans MS"/>
                <w:sz w:val="20"/>
                <w:szCs w:val="20"/>
              </w:rPr>
            </w:pPr>
          </w:p>
        </w:tc>
        <w:tc>
          <w:tcPr>
            <w:tcW w:w="5798" w:type="dxa"/>
          </w:tcPr>
          <w:p w14:paraId="2FA5B0E6" w14:textId="4F3F0297" w:rsidR="00741563" w:rsidRDefault="00741563" w:rsidP="0083499C">
            <w:pPr>
              <w:pStyle w:val="NoSpacing"/>
              <w:numPr>
                <w:ilvl w:val="0"/>
                <w:numId w:val="6"/>
              </w:numPr>
              <w:rPr>
                <w:rFonts w:ascii="Comic Sans MS" w:hAnsi="Comic Sans MS"/>
                <w:sz w:val="20"/>
                <w:szCs w:val="20"/>
              </w:rPr>
            </w:pPr>
            <w:r>
              <w:rPr>
                <w:rFonts w:ascii="Comic Sans MS" w:hAnsi="Comic Sans MS"/>
                <w:sz w:val="20"/>
                <w:szCs w:val="20"/>
              </w:rPr>
              <w:t>Facilitate course</w:t>
            </w:r>
          </w:p>
          <w:p w14:paraId="6EB84488" w14:textId="77777777" w:rsidR="00741563" w:rsidRDefault="00741563" w:rsidP="00741563">
            <w:pPr>
              <w:pStyle w:val="NoSpacing"/>
              <w:numPr>
                <w:ilvl w:val="0"/>
                <w:numId w:val="6"/>
              </w:numPr>
              <w:rPr>
                <w:rFonts w:ascii="Comic Sans MS" w:hAnsi="Comic Sans MS"/>
                <w:sz w:val="20"/>
                <w:szCs w:val="20"/>
              </w:rPr>
            </w:pPr>
            <w:r>
              <w:rPr>
                <w:rFonts w:ascii="Comic Sans MS" w:hAnsi="Comic Sans MS"/>
                <w:sz w:val="20"/>
                <w:szCs w:val="20"/>
              </w:rPr>
              <w:t xml:space="preserve">Provide support </w:t>
            </w:r>
          </w:p>
          <w:p w14:paraId="7FDF9E5D" w14:textId="77777777" w:rsidR="00741563" w:rsidRDefault="00741563" w:rsidP="00741563">
            <w:pPr>
              <w:pStyle w:val="NoSpacing"/>
              <w:numPr>
                <w:ilvl w:val="0"/>
                <w:numId w:val="6"/>
              </w:numPr>
              <w:rPr>
                <w:rFonts w:ascii="Comic Sans MS" w:hAnsi="Comic Sans MS"/>
                <w:sz w:val="20"/>
                <w:szCs w:val="20"/>
              </w:rPr>
            </w:pPr>
            <w:r>
              <w:rPr>
                <w:rFonts w:ascii="Comic Sans MS" w:hAnsi="Comic Sans MS"/>
                <w:sz w:val="20"/>
                <w:szCs w:val="20"/>
              </w:rPr>
              <w:t>School led projects have an impact</w:t>
            </w:r>
          </w:p>
          <w:p w14:paraId="033E3F69" w14:textId="271B5277" w:rsidR="00741563" w:rsidRDefault="00741563" w:rsidP="00741563">
            <w:pPr>
              <w:pStyle w:val="NoSpacing"/>
              <w:numPr>
                <w:ilvl w:val="0"/>
                <w:numId w:val="6"/>
              </w:numPr>
              <w:rPr>
                <w:rFonts w:ascii="Comic Sans MS" w:hAnsi="Comic Sans MS"/>
                <w:sz w:val="20"/>
                <w:szCs w:val="20"/>
              </w:rPr>
            </w:pPr>
            <w:r>
              <w:rPr>
                <w:rFonts w:ascii="Comic Sans MS" w:hAnsi="Comic Sans MS"/>
                <w:sz w:val="20"/>
                <w:szCs w:val="20"/>
              </w:rPr>
              <w:t>Qualification is achieved</w:t>
            </w:r>
          </w:p>
          <w:p w14:paraId="4760EFE0" w14:textId="402F6607" w:rsidR="0083499C" w:rsidRPr="00741563" w:rsidRDefault="00741563" w:rsidP="00741563">
            <w:pPr>
              <w:pStyle w:val="NoSpacing"/>
              <w:numPr>
                <w:ilvl w:val="0"/>
                <w:numId w:val="6"/>
              </w:numPr>
              <w:rPr>
                <w:rFonts w:ascii="Comic Sans MS" w:hAnsi="Comic Sans MS"/>
                <w:sz w:val="20"/>
                <w:szCs w:val="20"/>
              </w:rPr>
            </w:pPr>
            <w:r>
              <w:rPr>
                <w:rFonts w:ascii="Comic Sans MS" w:hAnsi="Comic Sans MS"/>
                <w:sz w:val="20"/>
                <w:szCs w:val="20"/>
              </w:rPr>
              <w:t>Candidates’ personal development impacts positively on school outcomes</w:t>
            </w:r>
          </w:p>
        </w:tc>
        <w:tc>
          <w:tcPr>
            <w:tcW w:w="4614" w:type="dxa"/>
          </w:tcPr>
          <w:p w14:paraId="3000AAD9" w14:textId="77777777" w:rsidR="0083499C" w:rsidRDefault="0083499C" w:rsidP="0083499C">
            <w:pPr>
              <w:pStyle w:val="NoSpacing"/>
              <w:rPr>
                <w:rFonts w:ascii="Comic Sans MS" w:hAnsi="Comic Sans MS"/>
                <w:sz w:val="20"/>
                <w:szCs w:val="20"/>
              </w:rPr>
            </w:pPr>
          </w:p>
          <w:p w14:paraId="6CDF4F86" w14:textId="50A04840" w:rsidR="00541627" w:rsidRDefault="00541627" w:rsidP="0083499C">
            <w:pPr>
              <w:pStyle w:val="NoSpacing"/>
              <w:rPr>
                <w:rFonts w:ascii="Comic Sans MS" w:hAnsi="Comic Sans MS"/>
                <w:sz w:val="20"/>
                <w:szCs w:val="20"/>
              </w:rPr>
            </w:pPr>
          </w:p>
        </w:tc>
      </w:tr>
      <w:tr w:rsidR="0069740B" w:rsidRPr="005309A8" w14:paraId="727F4086" w14:textId="77777777" w:rsidTr="006D44DB">
        <w:tc>
          <w:tcPr>
            <w:tcW w:w="4670" w:type="dxa"/>
          </w:tcPr>
          <w:p w14:paraId="204BD5F4" w14:textId="77777777" w:rsidR="006C1182" w:rsidRPr="006C1182" w:rsidRDefault="0069740B" w:rsidP="0069740B">
            <w:pPr>
              <w:pStyle w:val="NoSpacing"/>
              <w:rPr>
                <w:rFonts w:ascii="Comic Sans MS" w:hAnsi="Comic Sans MS"/>
                <w:sz w:val="20"/>
                <w:szCs w:val="20"/>
              </w:rPr>
            </w:pPr>
            <w:r w:rsidRPr="006C1182">
              <w:rPr>
                <w:rFonts w:ascii="Comic Sans MS" w:hAnsi="Comic Sans MS"/>
                <w:sz w:val="20"/>
                <w:szCs w:val="20"/>
              </w:rPr>
              <w:t>To ensure TAs performance management is linked to the SDP and whole school ethos and focus</w:t>
            </w:r>
          </w:p>
          <w:p w14:paraId="120D7CB7" w14:textId="77777777" w:rsidR="006C1182" w:rsidRPr="006C1182" w:rsidRDefault="006C1182" w:rsidP="0069740B">
            <w:pPr>
              <w:pStyle w:val="NoSpacing"/>
              <w:rPr>
                <w:rFonts w:ascii="Comic Sans MS" w:hAnsi="Comic Sans MS"/>
                <w:sz w:val="20"/>
                <w:szCs w:val="20"/>
              </w:rPr>
            </w:pPr>
          </w:p>
          <w:p w14:paraId="1C86D267" w14:textId="426CE961" w:rsidR="006C1182" w:rsidRPr="006C1182" w:rsidRDefault="006C1182" w:rsidP="0069740B">
            <w:pPr>
              <w:pStyle w:val="NoSpacing"/>
            </w:pPr>
          </w:p>
        </w:tc>
        <w:tc>
          <w:tcPr>
            <w:tcW w:w="5798" w:type="dxa"/>
          </w:tcPr>
          <w:p w14:paraId="4C8CF231" w14:textId="77777777" w:rsidR="0069740B" w:rsidRPr="0069740B" w:rsidRDefault="0069740B" w:rsidP="0069740B">
            <w:pPr>
              <w:pStyle w:val="NoSpacing"/>
              <w:numPr>
                <w:ilvl w:val="0"/>
                <w:numId w:val="6"/>
              </w:numPr>
              <w:rPr>
                <w:rFonts w:ascii="Comic Sans MS" w:hAnsi="Comic Sans MS"/>
                <w:sz w:val="20"/>
                <w:szCs w:val="20"/>
              </w:rPr>
            </w:pPr>
            <w:r w:rsidRPr="0069740B">
              <w:rPr>
                <w:rFonts w:ascii="Comic Sans MS" w:hAnsi="Comic Sans MS"/>
                <w:sz w:val="20"/>
                <w:szCs w:val="20"/>
              </w:rPr>
              <w:t>Relevant training given</w:t>
            </w:r>
          </w:p>
          <w:p w14:paraId="56342022" w14:textId="77777777" w:rsidR="0069740B" w:rsidRPr="0069740B" w:rsidRDefault="0069740B" w:rsidP="0069740B">
            <w:pPr>
              <w:pStyle w:val="NoSpacing"/>
              <w:numPr>
                <w:ilvl w:val="0"/>
                <w:numId w:val="6"/>
              </w:numPr>
              <w:rPr>
                <w:rFonts w:ascii="Comic Sans MS" w:hAnsi="Comic Sans MS"/>
                <w:sz w:val="20"/>
                <w:szCs w:val="20"/>
              </w:rPr>
            </w:pPr>
            <w:r w:rsidRPr="0069740B">
              <w:rPr>
                <w:rFonts w:ascii="Comic Sans MS" w:hAnsi="Comic Sans MS"/>
                <w:sz w:val="20"/>
                <w:szCs w:val="20"/>
              </w:rPr>
              <w:t>Evidence provided for all</w:t>
            </w:r>
          </w:p>
          <w:p w14:paraId="28C1AC7E" w14:textId="77777777" w:rsidR="0069740B" w:rsidRPr="0069740B" w:rsidRDefault="0069740B" w:rsidP="0069740B">
            <w:pPr>
              <w:pStyle w:val="NoSpacing"/>
              <w:numPr>
                <w:ilvl w:val="0"/>
                <w:numId w:val="6"/>
              </w:numPr>
              <w:rPr>
                <w:rFonts w:ascii="Comic Sans MS" w:hAnsi="Comic Sans MS"/>
                <w:sz w:val="20"/>
                <w:szCs w:val="20"/>
              </w:rPr>
            </w:pPr>
            <w:r w:rsidRPr="0069740B">
              <w:rPr>
                <w:rFonts w:ascii="Comic Sans MS" w:hAnsi="Comic Sans MS"/>
                <w:sz w:val="20"/>
                <w:szCs w:val="20"/>
              </w:rPr>
              <w:t>Documentation reflects this</w:t>
            </w:r>
          </w:p>
          <w:p w14:paraId="7B427E20" w14:textId="29032615" w:rsidR="0069740B" w:rsidRDefault="0069740B" w:rsidP="0069740B">
            <w:pPr>
              <w:pStyle w:val="NoSpacing"/>
              <w:numPr>
                <w:ilvl w:val="0"/>
                <w:numId w:val="6"/>
              </w:numPr>
              <w:rPr>
                <w:rFonts w:ascii="Comic Sans MS" w:hAnsi="Comic Sans MS"/>
                <w:sz w:val="20"/>
                <w:szCs w:val="20"/>
              </w:rPr>
            </w:pPr>
            <w:r w:rsidRPr="0069740B">
              <w:rPr>
                <w:rFonts w:ascii="Comic Sans MS" w:hAnsi="Comic Sans MS"/>
                <w:sz w:val="20"/>
                <w:szCs w:val="20"/>
              </w:rPr>
              <w:t>Outcomes for pupils are enhanced</w:t>
            </w:r>
          </w:p>
        </w:tc>
        <w:tc>
          <w:tcPr>
            <w:tcW w:w="4614" w:type="dxa"/>
          </w:tcPr>
          <w:p w14:paraId="326C9055" w14:textId="77777777" w:rsidR="0069740B" w:rsidRDefault="0069740B" w:rsidP="0069740B">
            <w:pPr>
              <w:pStyle w:val="NoSpacing"/>
              <w:rPr>
                <w:rFonts w:ascii="Comic Sans MS" w:hAnsi="Comic Sans MS"/>
                <w:sz w:val="20"/>
                <w:szCs w:val="20"/>
              </w:rPr>
            </w:pPr>
          </w:p>
          <w:p w14:paraId="6FEEA1E8" w14:textId="77777777" w:rsidR="0069740B" w:rsidRDefault="0069740B" w:rsidP="0069740B">
            <w:pPr>
              <w:pStyle w:val="NoSpacing"/>
              <w:rPr>
                <w:rFonts w:ascii="Comic Sans MS" w:hAnsi="Comic Sans MS"/>
                <w:sz w:val="20"/>
                <w:szCs w:val="20"/>
              </w:rPr>
            </w:pPr>
          </w:p>
          <w:p w14:paraId="026DBAF0" w14:textId="77777777" w:rsidR="0069740B" w:rsidRDefault="0069740B" w:rsidP="0069740B">
            <w:pPr>
              <w:pStyle w:val="NoSpacing"/>
              <w:rPr>
                <w:rFonts w:ascii="Comic Sans MS" w:hAnsi="Comic Sans MS"/>
                <w:sz w:val="20"/>
                <w:szCs w:val="20"/>
              </w:rPr>
            </w:pPr>
          </w:p>
          <w:p w14:paraId="65EA3462" w14:textId="77777777" w:rsidR="0069740B" w:rsidRDefault="0069740B" w:rsidP="0069740B">
            <w:pPr>
              <w:pStyle w:val="NoSpacing"/>
              <w:rPr>
                <w:rFonts w:ascii="Comic Sans MS" w:hAnsi="Comic Sans MS"/>
                <w:sz w:val="20"/>
                <w:szCs w:val="20"/>
              </w:rPr>
            </w:pPr>
          </w:p>
          <w:p w14:paraId="40ED811E" w14:textId="47EDE304" w:rsidR="0069740B" w:rsidRDefault="0069740B" w:rsidP="0069740B">
            <w:pPr>
              <w:pStyle w:val="NoSpacing"/>
              <w:rPr>
                <w:rFonts w:ascii="Comic Sans MS" w:hAnsi="Comic Sans MS"/>
                <w:sz w:val="20"/>
                <w:szCs w:val="20"/>
              </w:rPr>
            </w:pPr>
          </w:p>
        </w:tc>
      </w:tr>
      <w:tr w:rsidR="0083499C" w:rsidRPr="005309A8" w14:paraId="42EC35A6" w14:textId="77777777" w:rsidTr="006D44DB">
        <w:tc>
          <w:tcPr>
            <w:tcW w:w="4670" w:type="dxa"/>
          </w:tcPr>
          <w:p w14:paraId="7DEB7947" w14:textId="49CE5C71" w:rsidR="00741563" w:rsidRDefault="00741563" w:rsidP="0083499C">
            <w:pPr>
              <w:pStyle w:val="NoSpacing"/>
              <w:rPr>
                <w:rFonts w:ascii="Comic Sans MS" w:hAnsi="Comic Sans MS"/>
                <w:sz w:val="20"/>
                <w:szCs w:val="20"/>
              </w:rPr>
            </w:pPr>
            <w:r>
              <w:rPr>
                <w:rFonts w:ascii="Comic Sans MS" w:hAnsi="Comic Sans MS"/>
                <w:sz w:val="20"/>
                <w:szCs w:val="20"/>
              </w:rPr>
              <w:t>To support governors to check and challenge information provided to ensure governance is robust</w:t>
            </w:r>
          </w:p>
          <w:p w14:paraId="200A44C5" w14:textId="77777777" w:rsidR="00741563" w:rsidRDefault="00741563" w:rsidP="0083499C">
            <w:pPr>
              <w:pStyle w:val="NoSpacing"/>
              <w:rPr>
                <w:rFonts w:ascii="Comic Sans MS" w:hAnsi="Comic Sans MS"/>
                <w:sz w:val="20"/>
                <w:szCs w:val="20"/>
              </w:rPr>
            </w:pPr>
          </w:p>
          <w:p w14:paraId="7C28864D" w14:textId="6AD087F9" w:rsidR="0083499C" w:rsidRDefault="0083499C" w:rsidP="0083499C">
            <w:pPr>
              <w:pStyle w:val="NoSpacing"/>
              <w:rPr>
                <w:rFonts w:ascii="Comic Sans MS" w:hAnsi="Comic Sans MS"/>
                <w:sz w:val="20"/>
                <w:szCs w:val="20"/>
              </w:rPr>
            </w:pPr>
          </w:p>
          <w:p w14:paraId="369E2617" w14:textId="36A1E705" w:rsidR="0083499C" w:rsidRDefault="0083499C" w:rsidP="0083499C">
            <w:pPr>
              <w:pStyle w:val="NoSpacing"/>
              <w:rPr>
                <w:rFonts w:ascii="Comic Sans MS" w:hAnsi="Comic Sans MS"/>
                <w:sz w:val="20"/>
                <w:szCs w:val="20"/>
              </w:rPr>
            </w:pPr>
          </w:p>
        </w:tc>
        <w:tc>
          <w:tcPr>
            <w:tcW w:w="5798" w:type="dxa"/>
          </w:tcPr>
          <w:p w14:paraId="262C03D4" w14:textId="7E2A8B11" w:rsidR="00741563" w:rsidRDefault="00741563" w:rsidP="00741563">
            <w:pPr>
              <w:pStyle w:val="NoSpacing"/>
              <w:numPr>
                <w:ilvl w:val="0"/>
                <w:numId w:val="44"/>
              </w:numPr>
              <w:rPr>
                <w:rFonts w:ascii="Comic Sans MS" w:hAnsi="Comic Sans MS"/>
                <w:sz w:val="20"/>
                <w:szCs w:val="20"/>
              </w:rPr>
            </w:pPr>
            <w:r>
              <w:rPr>
                <w:rFonts w:ascii="Comic Sans MS" w:hAnsi="Comic Sans MS"/>
                <w:sz w:val="20"/>
                <w:szCs w:val="20"/>
              </w:rPr>
              <w:t>Governors are aware of responsibilities</w:t>
            </w:r>
          </w:p>
          <w:p w14:paraId="0EAF4280" w14:textId="77777777" w:rsidR="00741563" w:rsidRDefault="00741563" w:rsidP="00741563">
            <w:pPr>
              <w:pStyle w:val="NoSpacing"/>
              <w:numPr>
                <w:ilvl w:val="0"/>
                <w:numId w:val="44"/>
              </w:numPr>
              <w:rPr>
                <w:rFonts w:ascii="Comic Sans MS" w:hAnsi="Comic Sans MS"/>
                <w:sz w:val="20"/>
                <w:szCs w:val="20"/>
              </w:rPr>
            </w:pPr>
            <w:r>
              <w:rPr>
                <w:rFonts w:ascii="Comic Sans MS" w:hAnsi="Comic Sans MS"/>
                <w:sz w:val="20"/>
                <w:szCs w:val="20"/>
              </w:rPr>
              <w:t>Committee set up enable governors to ask questions based on information provided</w:t>
            </w:r>
          </w:p>
          <w:p w14:paraId="7CD362A6" w14:textId="77777777" w:rsidR="00741563" w:rsidRDefault="00741563" w:rsidP="00741563">
            <w:pPr>
              <w:pStyle w:val="NoSpacing"/>
              <w:numPr>
                <w:ilvl w:val="0"/>
                <w:numId w:val="44"/>
              </w:numPr>
              <w:rPr>
                <w:rFonts w:ascii="Comic Sans MS" w:hAnsi="Comic Sans MS"/>
                <w:sz w:val="20"/>
                <w:szCs w:val="20"/>
              </w:rPr>
            </w:pPr>
            <w:r>
              <w:rPr>
                <w:rFonts w:ascii="Comic Sans MS" w:hAnsi="Comic Sans MS"/>
                <w:sz w:val="20"/>
                <w:szCs w:val="20"/>
              </w:rPr>
              <w:t xml:space="preserve">Staff supporting committees provide information to enable governors to make decisions </w:t>
            </w:r>
          </w:p>
          <w:p w14:paraId="6C280763" w14:textId="47223708" w:rsidR="0083499C" w:rsidRPr="002D2A45" w:rsidRDefault="00741563" w:rsidP="00741563">
            <w:pPr>
              <w:pStyle w:val="NoSpacing"/>
              <w:numPr>
                <w:ilvl w:val="0"/>
                <w:numId w:val="44"/>
              </w:numPr>
              <w:rPr>
                <w:rFonts w:ascii="Comic Sans MS" w:hAnsi="Comic Sans MS"/>
                <w:sz w:val="20"/>
                <w:szCs w:val="20"/>
              </w:rPr>
            </w:pPr>
            <w:r>
              <w:rPr>
                <w:rFonts w:ascii="Comic Sans MS" w:hAnsi="Comic Sans MS"/>
                <w:sz w:val="20"/>
                <w:szCs w:val="20"/>
              </w:rPr>
              <w:t xml:space="preserve">Increased governor confidence in information provided </w:t>
            </w:r>
          </w:p>
        </w:tc>
        <w:tc>
          <w:tcPr>
            <w:tcW w:w="4614" w:type="dxa"/>
          </w:tcPr>
          <w:p w14:paraId="6C79E1E9" w14:textId="77777777" w:rsidR="0083499C" w:rsidRDefault="0083499C" w:rsidP="0083499C">
            <w:pPr>
              <w:pStyle w:val="NoSpacing"/>
              <w:rPr>
                <w:rFonts w:ascii="Comic Sans MS" w:hAnsi="Comic Sans MS"/>
                <w:sz w:val="20"/>
                <w:szCs w:val="20"/>
              </w:rPr>
            </w:pPr>
          </w:p>
          <w:p w14:paraId="556846B0" w14:textId="77777777" w:rsidR="00541627" w:rsidRDefault="00541627" w:rsidP="0083499C">
            <w:pPr>
              <w:pStyle w:val="NoSpacing"/>
              <w:rPr>
                <w:rFonts w:ascii="Comic Sans MS" w:hAnsi="Comic Sans MS"/>
                <w:sz w:val="20"/>
                <w:szCs w:val="20"/>
              </w:rPr>
            </w:pPr>
          </w:p>
          <w:p w14:paraId="785A2828" w14:textId="77777777" w:rsidR="00541627" w:rsidRDefault="00541627" w:rsidP="0083499C">
            <w:pPr>
              <w:pStyle w:val="NoSpacing"/>
              <w:rPr>
                <w:rFonts w:ascii="Comic Sans MS" w:hAnsi="Comic Sans MS"/>
                <w:sz w:val="20"/>
                <w:szCs w:val="20"/>
              </w:rPr>
            </w:pPr>
          </w:p>
          <w:p w14:paraId="09DE975E" w14:textId="77777777" w:rsidR="00541627" w:rsidRDefault="00541627" w:rsidP="0083499C">
            <w:pPr>
              <w:pStyle w:val="NoSpacing"/>
              <w:rPr>
                <w:rFonts w:ascii="Comic Sans MS" w:hAnsi="Comic Sans MS"/>
                <w:sz w:val="20"/>
                <w:szCs w:val="20"/>
              </w:rPr>
            </w:pPr>
          </w:p>
          <w:p w14:paraId="7D49D808" w14:textId="77777777" w:rsidR="00541627" w:rsidRDefault="00541627" w:rsidP="0083499C">
            <w:pPr>
              <w:pStyle w:val="NoSpacing"/>
              <w:rPr>
                <w:rFonts w:ascii="Comic Sans MS" w:hAnsi="Comic Sans MS"/>
                <w:sz w:val="20"/>
                <w:szCs w:val="20"/>
              </w:rPr>
            </w:pPr>
          </w:p>
          <w:p w14:paraId="281D4B62" w14:textId="77777777" w:rsidR="00541627" w:rsidRDefault="00541627" w:rsidP="0083499C">
            <w:pPr>
              <w:pStyle w:val="NoSpacing"/>
              <w:rPr>
                <w:rFonts w:ascii="Comic Sans MS" w:hAnsi="Comic Sans MS"/>
                <w:sz w:val="20"/>
                <w:szCs w:val="20"/>
              </w:rPr>
            </w:pPr>
          </w:p>
          <w:p w14:paraId="56B0424C" w14:textId="4441D977" w:rsidR="00541627" w:rsidRDefault="00541627" w:rsidP="0083499C">
            <w:pPr>
              <w:pStyle w:val="NoSpacing"/>
              <w:rPr>
                <w:rFonts w:ascii="Comic Sans MS" w:hAnsi="Comic Sans MS"/>
                <w:sz w:val="20"/>
                <w:szCs w:val="20"/>
              </w:rPr>
            </w:pPr>
          </w:p>
        </w:tc>
      </w:tr>
    </w:tbl>
    <w:p w14:paraId="417BE7FF" w14:textId="62F62C2E" w:rsidR="0069740B" w:rsidRDefault="0069740B" w:rsidP="00285924">
      <w:pPr>
        <w:spacing w:after="0" w:line="240" w:lineRule="auto"/>
        <w:rPr>
          <w:rFonts w:ascii="Comic Sans MS" w:hAnsi="Comic Sans MS"/>
          <w:b/>
        </w:rPr>
      </w:pPr>
    </w:p>
    <w:p w14:paraId="49EA460E" w14:textId="64E85E70" w:rsidR="000F1ECA" w:rsidRPr="000F1ECA" w:rsidRDefault="000F1ECA" w:rsidP="00285924">
      <w:pPr>
        <w:spacing w:after="0" w:line="240" w:lineRule="auto"/>
        <w:rPr>
          <w:rFonts w:ascii="Comic Sans MS" w:hAnsi="Comic Sans MS"/>
          <w:b/>
        </w:rPr>
      </w:pPr>
      <w:r w:rsidRPr="000F1ECA">
        <w:rPr>
          <w:noProof/>
          <w:lang w:eastAsia="en-GB"/>
        </w:rPr>
        <w:drawing>
          <wp:anchor distT="0" distB="0" distL="114300" distR="114300" simplePos="0" relativeHeight="251668480" behindDoc="1" locked="0" layoutInCell="1" allowOverlap="1" wp14:anchorId="49EA4869" wp14:editId="49EA486A">
            <wp:simplePos x="0" y="0"/>
            <wp:positionH relativeFrom="column">
              <wp:posOffset>3636645</wp:posOffset>
            </wp:positionH>
            <wp:positionV relativeFrom="paragraph">
              <wp:posOffset>-175260</wp:posOffset>
            </wp:positionV>
            <wp:extent cx="2295525" cy="132334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5525" cy="1323340"/>
                    </a:xfrm>
                    <a:prstGeom prst="rect">
                      <a:avLst/>
                    </a:prstGeom>
                  </pic:spPr>
                </pic:pic>
              </a:graphicData>
            </a:graphic>
            <wp14:sizeRelH relativeFrom="page">
              <wp14:pctWidth>0</wp14:pctWidth>
            </wp14:sizeRelH>
            <wp14:sizeRelV relativeFrom="page">
              <wp14:pctHeight>0</wp14:pctHeight>
            </wp14:sizeRelV>
          </wp:anchor>
        </w:drawing>
      </w:r>
      <w:r w:rsidRPr="000F1ECA">
        <w:rPr>
          <w:noProof/>
          <w:lang w:eastAsia="en-GB"/>
        </w:rPr>
        <w:drawing>
          <wp:anchor distT="0" distB="0" distL="114300" distR="114300" simplePos="0" relativeHeight="251667456" behindDoc="1" locked="0" layoutInCell="1" allowOverlap="1" wp14:anchorId="49EA486B" wp14:editId="49EA486C">
            <wp:simplePos x="0" y="0"/>
            <wp:positionH relativeFrom="column">
              <wp:posOffset>8488680</wp:posOffset>
            </wp:positionH>
            <wp:positionV relativeFrom="paragraph">
              <wp:posOffset>141605</wp:posOffset>
            </wp:positionV>
            <wp:extent cx="1020445" cy="139319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0445"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ECA">
        <w:rPr>
          <w:noProof/>
          <w:lang w:eastAsia="en-GB"/>
        </w:rPr>
        <w:drawing>
          <wp:anchor distT="0" distB="0" distL="114300" distR="114300" simplePos="0" relativeHeight="251666432" behindDoc="1" locked="0" layoutInCell="1" allowOverlap="1" wp14:anchorId="49EA486D" wp14:editId="49EA486E">
            <wp:simplePos x="0" y="0"/>
            <wp:positionH relativeFrom="column">
              <wp:posOffset>-1905</wp:posOffset>
            </wp:positionH>
            <wp:positionV relativeFrom="paragraph">
              <wp:posOffset>131445</wp:posOffset>
            </wp:positionV>
            <wp:extent cx="1807845" cy="1402080"/>
            <wp:effectExtent l="0" t="0" r="1905" b="7620"/>
            <wp:wrapNone/>
            <wp:docPr id="7" name="Picture 7"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1"/>
                    <pic:cNvPicPr>
                      <a:picLocks noChangeAspect="1" noChangeArrowheads="1"/>
                    </pic:cNvPicPr>
                  </pic:nvPicPr>
                  <pic:blipFill>
                    <a:blip r:embed="rId15" cstate="print">
                      <a:lum bright="-50000" contrast="76000"/>
                      <a:extLst>
                        <a:ext uri="{28A0092B-C50C-407E-A947-70E740481C1C}">
                          <a14:useLocalDpi xmlns:a14="http://schemas.microsoft.com/office/drawing/2010/main" val="0"/>
                        </a:ext>
                      </a:extLst>
                    </a:blip>
                    <a:srcRect/>
                    <a:stretch>
                      <a:fillRect/>
                    </a:stretch>
                  </pic:blipFill>
                  <pic:spPr bwMode="auto">
                    <a:xfrm>
                      <a:off x="0" y="0"/>
                      <a:ext cx="1807845"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A460F" w14:textId="77777777" w:rsidR="000F1ECA" w:rsidRPr="000F1ECA" w:rsidRDefault="000F1ECA" w:rsidP="000F1ECA">
      <w:pPr>
        <w:spacing w:after="0" w:line="240" w:lineRule="auto"/>
        <w:jc w:val="center"/>
        <w:rPr>
          <w:rFonts w:ascii="Comic Sans MS" w:hAnsi="Comic Sans MS"/>
          <w:b/>
        </w:rPr>
      </w:pPr>
    </w:p>
    <w:p w14:paraId="49EA4610" w14:textId="77777777" w:rsidR="000F1ECA" w:rsidRPr="000F1ECA" w:rsidRDefault="000F1ECA" w:rsidP="000F1ECA">
      <w:pPr>
        <w:spacing w:after="0" w:line="240" w:lineRule="auto"/>
        <w:jc w:val="center"/>
        <w:rPr>
          <w:rFonts w:ascii="Comic Sans MS" w:hAnsi="Comic Sans MS"/>
          <w:b/>
        </w:rPr>
      </w:pPr>
    </w:p>
    <w:p w14:paraId="49EA4611" w14:textId="77777777" w:rsidR="000F1ECA" w:rsidRPr="000F1ECA" w:rsidRDefault="000F1ECA" w:rsidP="000F1ECA">
      <w:pPr>
        <w:spacing w:after="0" w:line="240" w:lineRule="auto"/>
        <w:jc w:val="center"/>
        <w:rPr>
          <w:rFonts w:ascii="Comic Sans MS" w:hAnsi="Comic Sans MS"/>
          <w:b/>
        </w:rPr>
      </w:pPr>
    </w:p>
    <w:p w14:paraId="49EA4612" w14:textId="77777777" w:rsidR="000F1ECA" w:rsidRPr="000F1ECA" w:rsidRDefault="000F1ECA" w:rsidP="000F1ECA">
      <w:pPr>
        <w:spacing w:after="0" w:line="240" w:lineRule="auto"/>
        <w:jc w:val="center"/>
        <w:rPr>
          <w:rFonts w:ascii="Comic Sans MS" w:hAnsi="Comic Sans MS"/>
          <w:b/>
          <w:sz w:val="8"/>
          <w:szCs w:val="8"/>
        </w:rPr>
      </w:pPr>
    </w:p>
    <w:p w14:paraId="49EA4613" w14:textId="77777777" w:rsidR="000F1ECA" w:rsidRPr="000F1ECA" w:rsidRDefault="000F1ECA" w:rsidP="000F1ECA">
      <w:pPr>
        <w:spacing w:after="0" w:line="240" w:lineRule="auto"/>
        <w:jc w:val="center"/>
        <w:rPr>
          <w:rFonts w:ascii="Comic Sans MS" w:hAnsi="Comic Sans MS"/>
          <w:b/>
        </w:rPr>
      </w:pPr>
      <w:r w:rsidRPr="000F1ECA">
        <w:rPr>
          <w:rFonts w:ascii="Comic Sans MS" w:hAnsi="Comic Sans MS"/>
          <w:b/>
        </w:rPr>
        <w:t>CICELY HAUGHTON SCHOOL</w:t>
      </w:r>
    </w:p>
    <w:p w14:paraId="49EA4614" w14:textId="741BED9F" w:rsidR="000F1ECA" w:rsidRPr="000F1ECA" w:rsidRDefault="000F1ECA" w:rsidP="000F1ECA">
      <w:pPr>
        <w:spacing w:after="0" w:line="240" w:lineRule="auto"/>
        <w:jc w:val="center"/>
        <w:rPr>
          <w:rFonts w:ascii="Comic Sans MS" w:hAnsi="Comic Sans MS"/>
          <w:b/>
        </w:rPr>
      </w:pPr>
      <w:r w:rsidRPr="000F1ECA">
        <w:rPr>
          <w:rFonts w:ascii="Comic Sans MS" w:hAnsi="Comic Sans MS"/>
          <w:b/>
        </w:rPr>
        <w:t xml:space="preserve">SCHOOL IMPROVEMENT PLAN </w:t>
      </w:r>
      <w:r w:rsidR="00911046">
        <w:rPr>
          <w:rFonts w:ascii="Comic Sans MS" w:hAnsi="Comic Sans MS"/>
          <w:b/>
        </w:rPr>
        <w:t>2019/20</w:t>
      </w:r>
    </w:p>
    <w:p w14:paraId="49EA4615" w14:textId="77777777" w:rsidR="000F1ECA" w:rsidRPr="000F1ECA" w:rsidRDefault="000F1ECA" w:rsidP="000F1ECA">
      <w:pPr>
        <w:jc w:val="center"/>
        <w:rPr>
          <w:rFonts w:ascii="Comic Sans MS" w:hAnsi="Comic Sans MS"/>
          <w:sz w:val="20"/>
          <w:szCs w:val="20"/>
        </w:rPr>
      </w:pPr>
      <w:r w:rsidRPr="000F1ECA">
        <w:rPr>
          <w:rFonts w:ascii="Comic Sans MS" w:hAnsi="Comic Sans MS"/>
          <w:sz w:val="20"/>
          <w:szCs w:val="20"/>
        </w:rPr>
        <w:t>PRIORITIES FOR DEVELOPMENT</w:t>
      </w:r>
    </w:p>
    <w:p w14:paraId="49EA4616" w14:textId="77777777" w:rsidR="000F1ECA" w:rsidRPr="000F1ECA" w:rsidRDefault="000F1ECA" w:rsidP="000F1ECA">
      <w:pPr>
        <w:spacing w:after="0" w:line="240" w:lineRule="auto"/>
        <w:jc w:val="center"/>
        <w:rPr>
          <w:rFonts w:ascii="Comic Sans MS" w:hAnsi="Comic Sans MS"/>
        </w:rPr>
      </w:pPr>
      <w:r w:rsidRPr="000F1ECA">
        <w:rPr>
          <w:rFonts w:ascii="Comic Sans MS" w:hAnsi="Comic Sans MS"/>
          <w:noProof/>
          <w:lang w:eastAsia="en-GB"/>
        </w:rPr>
        <mc:AlternateContent>
          <mc:Choice Requires="wps">
            <w:drawing>
              <wp:anchor distT="0" distB="0" distL="114300" distR="114300" simplePos="0" relativeHeight="251669504" behindDoc="0" locked="0" layoutInCell="1" allowOverlap="1" wp14:anchorId="49EA486F" wp14:editId="49EA4870">
                <wp:simplePos x="0" y="0"/>
                <wp:positionH relativeFrom="column">
                  <wp:align>center</wp:align>
                </wp:positionH>
                <wp:positionV relativeFrom="paragraph">
                  <wp:posOffset>0</wp:posOffset>
                </wp:positionV>
                <wp:extent cx="5772150" cy="4000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00050"/>
                        </a:xfrm>
                        <a:prstGeom prst="rect">
                          <a:avLst/>
                        </a:prstGeom>
                        <a:solidFill>
                          <a:srgbClr val="FFFFFF"/>
                        </a:solidFill>
                        <a:ln w="9525">
                          <a:solidFill>
                            <a:srgbClr val="000000"/>
                          </a:solidFill>
                          <a:miter lim="800000"/>
                          <a:headEnd/>
                          <a:tailEnd/>
                        </a:ln>
                      </wps:spPr>
                      <wps:txbx>
                        <w:txbxContent>
                          <w:p w14:paraId="49EA48BD" w14:textId="77777777" w:rsidR="0083499C" w:rsidRDefault="0083499C" w:rsidP="000F1ECA">
                            <w:pPr>
                              <w:jc w:val="center"/>
                              <w:rPr>
                                <w:rFonts w:ascii="Comic Sans MS" w:hAnsi="Comic Sans MS"/>
                              </w:rPr>
                            </w:pPr>
                            <w:r>
                              <w:rPr>
                                <w:rFonts w:ascii="Comic Sans MS" w:hAnsi="Comic Sans MS"/>
                              </w:rPr>
                              <w:t>Pedagogy / Curriculum/Achievement / Progress / Quality of Teaching</w:t>
                            </w:r>
                          </w:p>
                          <w:p w14:paraId="49EA48BE" w14:textId="77777777" w:rsidR="0083499C" w:rsidRPr="00315DCF" w:rsidRDefault="0083499C" w:rsidP="000F1ECA">
                            <w:pPr>
                              <w:jc w:val="both"/>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A486F" id="_x0000_s1034" type="#_x0000_t202" style="position:absolute;left:0;text-align:left;margin-left:0;margin-top:0;width:454.5pt;height:31.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">
                <v:textbox>
                  <w:txbxContent>
                    <w:p w14:paraId="49EA48BD" w14:textId="77777777" w:rsidR="0083499C" w:rsidRDefault="0083499C" w:rsidP="000F1ECA">
                      <w:pPr>
                        <w:jc w:val="center"/>
                        <w:rPr>
                          <w:rFonts w:ascii="Comic Sans MS" w:hAnsi="Comic Sans MS"/>
                        </w:rPr>
                      </w:pPr>
                      <w:r>
                        <w:rPr>
                          <w:rFonts w:ascii="Comic Sans MS" w:hAnsi="Comic Sans MS"/>
                        </w:rPr>
                        <w:t>Pedagogy / Curriculum/Achievement / Progress / Quality of Teaching</w:t>
                      </w:r>
                    </w:p>
                    <w:p w14:paraId="49EA48BE" w14:textId="77777777" w:rsidR="0083499C" w:rsidRPr="00315DCF" w:rsidRDefault="0083499C" w:rsidP="000F1ECA">
                      <w:pPr>
                        <w:jc w:val="both"/>
                        <w:rPr>
                          <w:rFonts w:ascii="Comic Sans MS" w:hAnsi="Comic Sans MS"/>
                        </w:rPr>
                      </w:pPr>
                    </w:p>
                  </w:txbxContent>
                </v:textbox>
              </v:shape>
            </w:pict>
          </mc:Fallback>
        </mc:AlternateContent>
      </w:r>
    </w:p>
    <w:p w14:paraId="49EA4617" w14:textId="77777777" w:rsidR="000F1ECA" w:rsidRPr="000F1ECA" w:rsidRDefault="000F1ECA" w:rsidP="000F1ECA">
      <w:pPr>
        <w:spacing w:after="0" w:line="240" w:lineRule="auto"/>
        <w:rPr>
          <w:rFonts w:ascii="Comic Sans MS" w:hAnsi="Comic Sans MS"/>
        </w:rPr>
      </w:pPr>
    </w:p>
    <w:p w14:paraId="49EA4618" w14:textId="77777777" w:rsidR="000F1ECA" w:rsidRPr="000F1ECA" w:rsidRDefault="000F1ECA" w:rsidP="000F1ECA">
      <w:pPr>
        <w:spacing w:after="0" w:line="240" w:lineRule="auto"/>
        <w:rPr>
          <w:rFonts w:ascii="Comic Sans MS" w:hAnsi="Comic Sans MS"/>
        </w:rPr>
      </w:pPr>
    </w:p>
    <w:p w14:paraId="49EA4619" w14:textId="2D9B694E" w:rsidR="000F1ECA" w:rsidRPr="000F1ECA" w:rsidRDefault="000F1ECA" w:rsidP="000F1ECA">
      <w:pPr>
        <w:spacing w:after="0" w:line="240" w:lineRule="auto"/>
        <w:jc w:val="center"/>
        <w:rPr>
          <w:rFonts w:ascii="Comic Sans MS" w:hAnsi="Comic Sans MS"/>
          <w:b/>
        </w:rPr>
      </w:pPr>
      <w:r w:rsidRPr="000F1ECA">
        <w:rPr>
          <w:rFonts w:ascii="Comic Sans MS" w:hAnsi="Comic Sans MS"/>
          <w:b/>
        </w:rPr>
        <w:t xml:space="preserve">QUALITY OF </w:t>
      </w:r>
      <w:r w:rsidR="00BC6EBB">
        <w:rPr>
          <w:rFonts w:ascii="Comic Sans MS" w:hAnsi="Comic Sans MS"/>
          <w:b/>
        </w:rPr>
        <w:t>EDUCATION</w:t>
      </w:r>
    </w:p>
    <w:p w14:paraId="49EA461A" w14:textId="77777777" w:rsidR="000F1ECA" w:rsidRPr="000F1ECA" w:rsidRDefault="000F1ECA" w:rsidP="000F1ECA">
      <w:pPr>
        <w:spacing w:after="0" w:line="240" w:lineRule="auto"/>
        <w:rPr>
          <w:rFonts w:ascii="Comic Sans MS" w:hAnsi="Comic Sans MS"/>
          <w:b/>
          <w:sz w:val="16"/>
          <w:szCs w:val="16"/>
        </w:rPr>
      </w:pPr>
    </w:p>
    <w:tbl>
      <w:tblPr>
        <w:tblStyle w:val="TableGrid"/>
        <w:tblW w:w="0" w:type="auto"/>
        <w:tblLook w:val="04A0" w:firstRow="1" w:lastRow="0" w:firstColumn="1" w:lastColumn="0" w:noHBand="0" w:noVBand="1"/>
      </w:tblPr>
      <w:tblGrid>
        <w:gridCol w:w="4106"/>
        <w:gridCol w:w="5956"/>
        <w:gridCol w:w="5020"/>
      </w:tblGrid>
      <w:tr w:rsidR="000F1ECA" w:rsidRPr="000F1ECA" w14:paraId="49EA461E" w14:textId="77777777" w:rsidTr="00C15001">
        <w:trPr>
          <w:trHeight w:val="197"/>
        </w:trPr>
        <w:tc>
          <w:tcPr>
            <w:tcW w:w="4106" w:type="dxa"/>
          </w:tcPr>
          <w:p w14:paraId="49EA461B" w14:textId="77777777" w:rsidR="000F1ECA" w:rsidRPr="000F1ECA" w:rsidRDefault="000F1ECA" w:rsidP="000F1ECA">
            <w:pPr>
              <w:rPr>
                <w:rFonts w:ascii="Comic Sans MS" w:hAnsi="Comic Sans MS"/>
              </w:rPr>
            </w:pPr>
            <w:r w:rsidRPr="000F1ECA">
              <w:rPr>
                <w:rFonts w:ascii="Comic Sans MS" w:hAnsi="Comic Sans MS"/>
              </w:rPr>
              <w:t>Desired Outcomes</w:t>
            </w:r>
          </w:p>
        </w:tc>
        <w:tc>
          <w:tcPr>
            <w:tcW w:w="5956" w:type="dxa"/>
          </w:tcPr>
          <w:p w14:paraId="49EA461C" w14:textId="77777777" w:rsidR="000F1ECA" w:rsidRPr="000F1ECA" w:rsidRDefault="000F1ECA" w:rsidP="000F1ECA">
            <w:pPr>
              <w:rPr>
                <w:rFonts w:ascii="Comic Sans MS" w:hAnsi="Comic Sans MS"/>
              </w:rPr>
            </w:pPr>
            <w:r w:rsidRPr="000F1ECA">
              <w:rPr>
                <w:rFonts w:ascii="Comic Sans MS" w:hAnsi="Comic Sans MS"/>
              </w:rPr>
              <w:t xml:space="preserve">Success Criterion </w:t>
            </w:r>
          </w:p>
        </w:tc>
        <w:tc>
          <w:tcPr>
            <w:tcW w:w="5020" w:type="dxa"/>
          </w:tcPr>
          <w:p w14:paraId="49EA461D" w14:textId="77777777" w:rsidR="000F1ECA" w:rsidRPr="000F1ECA" w:rsidRDefault="000F1ECA" w:rsidP="000F1ECA">
            <w:pPr>
              <w:rPr>
                <w:rFonts w:ascii="Comic Sans MS" w:hAnsi="Comic Sans MS"/>
              </w:rPr>
            </w:pPr>
            <w:r w:rsidRPr="000F1ECA">
              <w:rPr>
                <w:rFonts w:ascii="Comic Sans MS" w:hAnsi="Comic Sans MS"/>
              </w:rPr>
              <w:t>Evaluation Comments</w:t>
            </w:r>
          </w:p>
        </w:tc>
      </w:tr>
      <w:tr w:rsidR="000F1ECA" w:rsidRPr="000F1ECA" w14:paraId="49EA462E" w14:textId="77777777" w:rsidTr="00C15001">
        <w:tc>
          <w:tcPr>
            <w:tcW w:w="4106" w:type="dxa"/>
          </w:tcPr>
          <w:p w14:paraId="49EA461F" w14:textId="77777777" w:rsidR="000F1ECA" w:rsidRPr="002D2A45" w:rsidRDefault="000F1ECA" w:rsidP="000F1ECA">
            <w:pPr>
              <w:rPr>
                <w:rFonts w:ascii="Comic Sans MS" w:hAnsi="Comic Sans MS"/>
                <w:b/>
                <w:sz w:val="20"/>
                <w:szCs w:val="20"/>
                <w:u w:val="single"/>
              </w:rPr>
            </w:pPr>
            <w:r w:rsidRPr="002D2A45">
              <w:rPr>
                <w:rFonts w:ascii="Comic Sans MS" w:hAnsi="Comic Sans MS"/>
                <w:b/>
                <w:sz w:val="20"/>
                <w:szCs w:val="20"/>
                <w:u w:val="single"/>
              </w:rPr>
              <w:t>Use Effective teacher pilot to drive up teacher performance and share best practice</w:t>
            </w:r>
          </w:p>
          <w:p w14:paraId="49EA4620" w14:textId="77777777" w:rsidR="000F1ECA" w:rsidRPr="002D2A45" w:rsidRDefault="000F1ECA" w:rsidP="000F1ECA">
            <w:pPr>
              <w:rPr>
                <w:rFonts w:ascii="Comic Sans MS" w:hAnsi="Comic Sans MS"/>
                <w:sz w:val="20"/>
                <w:szCs w:val="20"/>
              </w:rPr>
            </w:pPr>
          </w:p>
          <w:p w14:paraId="49EA4621" w14:textId="0BA2D666" w:rsidR="000F1ECA" w:rsidRPr="002D2A45" w:rsidRDefault="000F1ECA" w:rsidP="000F1ECA">
            <w:pPr>
              <w:rPr>
                <w:rFonts w:ascii="Comic Sans MS" w:hAnsi="Comic Sans MS"/>
                <w:sz w:val="20"/>
                <w:szCs w:val="20"/>
              </w:rPr>
            </w:pPr>
          </w:p>
          <w:p w14:paraId="49EA4622" w14:textId="77777777" w:rsidR="000F1ECA" w:rsidRPr="002D2A45" w:rsidRDefault="000F1ECA" w:rsidP="000F1ECA">
            <w:pPr>
              <w:rPr>
                <w:rFonts w:ascii="Comic Sans MS" w:hAnsi="Comic Sans MS"/>
                <w:sz w:val="20"/>
                <w:szCs w:val="20"/>
              </w:rPr>
            </w:pPr>
          </w:p>
          <w:p w14:paraId="49EA4624" w14:textId="20DFE0B0" w:rsidR="000F1ECA" w:rsidRPr="002D2A45" w:rsidRDefault="000F1ECA" w:rsidP="000F1ECA">
            <w:pPr>
              <w:rPr>
                <w:rFonts w:ascii="Comic Sans MS" w:hAnsi="Comic Sans MS"/>
                <w:sz w:val="20"/>
                <w:szCs w:val="20"/>
              </w:rPr>
            </w:pPr>
          </w:p>
        </w:tc>
        <w:tc>
          <w:tcPr>
            <w:tcW w:w="5956" w:type="dxa"/>
          </w:tcPr>
          <w:p w14:paraId="49EA4626" w14:textId="77777777" w:rsidR="000F1ECA" w:rsidRPr="002D2A45" w:rsidRDefault="000F1ECA" w:rsidP="000F1ECA">
            <w:pPr>
              <w:numPr>
                <w:ilvl w:val="0"/>
                <w:numId w:val="14"/>
              </w:numPr>
              <w:rPr>
                <w:rFonts w:ascii="Comic Sans MS" w:hAnsi="Comic Sans MS"/>
                <w:sz w:val="20"/>
                <w:szCs w:val="20"/>
              </w:rPr>
            </w:pPr>
            <w:r w:rsidRPr="002D2A45">
              <w:rPr>
                <w:rFonts w:ascii="Comic Sans MS" w:hAnsi="Comic Sans MS"/>
                <w:sz w:val="20"/>
                <w:szCs w:val="20"/>
              </w:rPr>
              <w:t>Teachers effectively self-assess and monitoring is robust</w:t>
            </w:r>
          </w:p>
          <w:p w14:paraId="49EA4627" w14:textId="77777777" w:rsidR="000F1ECA" w:rsidRPr="002D2A45" w:rsidRDefault="000F1ECA" w:rsidP="000F1ECA">
            <w:pPr>
              <w:numPr>
                <w:ilvl w:val="0"/>
                <w:numId w:val="14"/>
              </w:numPr>
              <w:rPr>
                <w:rFonts w:ascii="Comic Sans MS" w:hAnsi="Comic Sans MS"/>
                <w:sz w:val="20"/>
                <w:szCs w:val="20"/>
              </w:rPr>
            </w:pPr>
            <w:r w:rsidRPr="002D2A45">
              <w:rPr>
                <w:rFonts w:ascii="Comic Sans MS" w:hAnsi="Comic Sans MS"/>
                <w:sz w:val="20"/>
                <w:szCs w:val="20"/>
              </w:rPr>
              <w:t>Teacher profiles show progress</w:t>
            </w:r>
          </w:p>
          <w:p w14:paraId="49EA4628" w14:textId="77777777" w:rsidR="000F1ECA" w:rsidRPr="002D2A45" w:rsidRDefault="000F1ECA" w:rsidP="000F1ECA">
            <w:pPr>
              <w:numPr>
                <w:ilvl w:val="0"/>
                <w:numId w:val="14"/>
              </w:numPr>
              <w:rPr>
                <w:rFonts w:ascii="Comic Sans MS" w:hAnsi="Comic Sans MS"/>
                <w:sz w:val="20"/>
                <w:szCs w:val="20"/>
              </w:rPr>
            </w:pPr>
            <w:r w:rsidRPr="002D2A45">
              <w:rPr>
                <w:rFonts w:ascii="Comic Sans MS" w:hAnsi="Comic Sans MS"/>
                <w:sz w:val="20"/>
                <w:szCs w:val="20"/>
              </w:rPr>
              <w:t>CPD is relevant and has a positive impact</w:t>
            </w:r>
          </w:p>
          <w:p w14:paraId="49EA4629" w14:textId="77777777" w:rsidR="000F1ECA" w:rsidRPr="002D2A45" w:rsidRDefault="000F1ECA" w:rsidP="000F1ECA">
            <w:pPr>
              <w:numPr>
                <w:ilvl w:val="0"/>
                <w:numId w:val="14"/>
              </w:numPr>
              <w:rPr>
                <w:rFonts w:ascii="Comic Sans MS" w:hAnsi="Comic Sans MS"/>
                <w:sz w:val="20"/>
                <w:szCs w:val="20"/>
              </w:rPr>
            </w:pPr>
            <w:r w:rsidRPr="002D2A45">
              <w:rPr>
                <w:rFonts w:ascii="Comic Sans MS" w:hAnsi="Comic Sans MS"/>
                <w:sz w:val="20"/>
                <w:szCs w:val="20"/>
              </w:rPr>
              <w:t xml:space="preserve">Pupils progress improves </w:t>
            </w:r>
          </w:p>
          <w:p w14:paraId="49EA462A" w14:textId="77777777" w:rsidR="000F1ECA" w:rsidRPr="002D2A45" w:rsidRDefault="000F1ECA" w:rsidP="000F1ECA">
            <w:pPr>
              <w:numPr>
                <w:ilvl w:val="0"/>
                <w:numId w:val="14"/>
              </w:numPr>
              <w:rPr>
                <w:rFonts w:ascii="Comic Sans MS" w:hAnsi="Comic Sans MS"/>
                <w:sz w:val="20"/>
                <w:szCs w:val="20"/>
              </w:rPr>
            </w:pPr>
            <w:r w:rsidRPr="002D2A45">
              <w:rPr>
                <w:rFonts w:ascii="Comic Sans MS" w:hAnsi="Comic Sans MS"/>
                <w:sz w:val="20"/>
                <w:szCs w:val="20"/>
              </w:rPr>
              <w:t>MHAT benefits from self-supporting schools</w:t>
            </w:r>
          </w:p>
        </w:tc>
        <w:tc>
          <w:tcPr>
            <w:tcW w:w="5020" w:type="dxa"/>
          </w:tcPr>
          <w:p w14:paraId="5089D919" w14:textId="77777777" w:rsidR="00FF1F58" w:rsidRDefault="00FF1F58" w:rsidP="000F1ECA">
            <w:pPr>
              <w:rPr>
                <w:rFonts w:ascii="Comic Sans MS" w:hAnsi="Comic Sans MS"/>
                <w:color w:val="FF0000"/>
                <w:sz w:val="20"/>
                <w:szCs w:val="20"/>
              </w:rPr>
            </w:pPr>
          </w:p>
          <w:p w14:paraId="2E3F6590" w14:textId="77777777" w:rsidR="00FF1F58" w:rsidRDefault="00FF1F58" w:rsidP="000F1ECA">
            <w:pPr>
              <w:rPr>
                <w:rFonts w:ascii="Comic Sans MS" w:hAnsi="Comic Sans MS"/>
                <w:color w:val="FF0000"/>
                <w:sz w:val="20"/>
                <w:szCs w:val="20"/>
              </w:rPr>
            </w:pPr>
          </w:p>
          <w:p w14:paraId="4895E3E9" w14:textId="77777777" w:rsidR="00FF1F58" w:rsidRDefault="00FF1F58" w:rsidP="000F1ECA">
            <w:pPr>
              <w:rPr>
                <w:rFonts w:ascii="Comic Sans MS" w:hAnsi="Comic Sans MS"/>
                <w:color w:val="FF0000"/>
                <w:sz w:val="20"/>
                <w:szCs w:val="20"/>
              </w:rPr>
            </w:pPr>
          </w:p>
          <w:p w14:paraId="2986000B" w14:textId="77777777" w:rsidR="00FF1F58" w:rsidRDefault="00FF1F58" w:rsidP="000F1ECA">
            <w:pPr>
              <w:rPr>
                <w:rFonts w:ascii="Comic Sans MS" w:hAnsi="Comic Sans MS"/>
                <w:color w:val="FF0000"/>
                <w:sz w:val="20"/>
                <w:szCs w:val="20"/>
              </w:rPr>
            </w:pPr>
          </w:p>
          <w:p w14:paraId="49EA462D" w14:textId="11C6E3F9" w:rsidR="000F1ECA" w:rsidRPr="002D2A45" w:rsidRDefault="000F1ECA" w:rsidP="000F1ECA">
            <w:pPr>
              <w:rPr>
                <w:rFonts w:ascii="Comic Sans MS" w:hAnsi="Comic Sans MS"/>
                <w:color w:val="FF0000"/>
                <w:sz w:val="20"/>
                <w:szCs w:val="20"/>
              </w:rPr>
            </w:pPr>
          </w:p>
        </w:tc>
      </w:tr>
      <w:tr w:rsidR="001A018A" w:rsidRPr="000F1ECA" w14:paraId="06D3B457" w14:textId="77777777" w:rsidTr="00C15001">
        <w:tc>
          <w:tcPr>
            <w:tcW w:w="4106" w:type="dxa"/>
          </w:tcPr>
          <w:p w14:paraId="0F8F05B7" w14:textId="5BC6F9CE" w:rsidR="001A018A" w:rsidRPr="00400085" w:rsidRDefault="001A018A" w:rsidP="001A018A">
            <w:pPr>
              <w:rPr>
                <w:rFonts w:ascii="Comic Sans MS" w:hAnsi="Comic Sans MS"/>
                <w:b/>
                <w:sz w:val="20"/>
                <w:szCs w:val="20"/>
                <w:u w:val="single"/>
              </w:rPr>
            </w:pPr>
            <w:r w:rsidRPr="00400085">
              <w:rPr>
                <w:rFonts w:ascii="Comic Sans MS" w:hAnsi="Comic Sans MS"/>
                <w:b/>
                <w:sz w:val="20"/>
                <w:szCs w:val="20"/>
                <w:u w:val="single"/>
              </w:rPr>
              <w:t>To improve the Writing ability of all pupils, increasing long term expected attainment results</w:t>
            </w:r>
          </w:p>
          <w:p w14:paraId="7CDAF479" w14:textId="1E0AD157" w:rsidR="001A018A" w:rsidRPr="00400085" w:rsidRDefault="001A018A" w:rsidP="001A018A">
            <w:pPr>
              <w:rPr>
                <w:rFonts w:ascii="Comic Sans MS" w:hAnsi="Comic Sans MS"/>
                <w:sz w:val="20"/>
                <w:szCs w:val="20"/>
              </w:rPr>
            </w:pPr>
          </w:p>
          <w:p w14:paraId="144DA96A" w14:textId="33BA90B3" w:rsidR="001A018A" w:rsidRPr="00400085" w:rsidRDefault="001A018A" w:rsidP="001A018A">
            <w:pPr>
              <w:rPr>
                <w:rFonts w:ascii="Comic Sans MS" w:hAnsi="Comic Sans MS"/>
                <w:sz w:val="20"/>
                <w:szCs w:val="20"/>
              </w:rPr>
            </w:pPr>
          </w:p>
        </w:tc>
        <w:tc>
          <w:tcPr>
            <w:tcW w:w="5956" w:type="dxa"/>
          </w:tcPr>
          <w:p w14:paraId="6CB8E75E" w14:textId="77777777" w:rsidR="001A018A" w:rsidRDefault="001A018A" w:rsidP="001A018A">
            <w:pPr>
              <w:numPr>
                <w:ilvl w:val="0"/>
                <w:numId w:val="14"/>
              </w:numPr>
              <w:rPr>
                <w:rFonts w:ascii="Comic Sans MS" w:hAnsi="Comic Sans MS"/>
                <w:sz w:val="20"/>
                <w:szCs w:val="20"/>
              </w:rPr>
            </w:pPr>
            <w:r>
              <w:rPr>
                <w:rFonts w:ascii="Comic Sans MS" w:hAnsi="Comic Sans MS"/>
                <w:sz w:val="20"/>
                <w:szCs w:val="20"/>
              </w:rPr>
              <w:t xml:space="preserve">Pupils at the end of KS2 are able to achieve the expected criteria for Writing </w:t>
            </w:r>
          </w:p>
          <w:p w14:paraId="0269063A" w14:textId="32EA7967" w:rsidR="005C2F49" w:rsidRPr="002D2A45" w:rsidRDefault="005C2F49" w:rsidP="001A018A">
            <w:pPr>
              <w:numPr>
                <w:ilvl w:val="0"/>
                <w:numId w:val="14"/>
              </w:numPr>
              <w:rPr>
                <w:rFonts w:ascii="Comic Sans MS" w:hAnsi="Comic Sans MS"/>
                <w:sz w:val="20"/>
                <w:szCs w:val="20"/>
              </w:rPr>
            </w:pPr>
            <w:r>
              <w:rPr>
                <w:rFonts w:ascii="Comic Sans MS" w:hAnsi="Comic Sans MS"/>
                <w:sz w:val="20"/>
                <w:szCs w:val="20"/>
              </w:rPr>
              <w:t xml:space="preserve">Guidance from moderation in June 2019 to be implemented </w:t>
            </w:r>
          </w:p>
        </w:tc>
        <w:tc>
          <w:tcPr>
            <w:tcW w:w="5020" w:type="dxa"/>
          </w:tcPr>
          <w:p w14:paraId="122093D3" w14:textId="76A96650" w:rsidR="001A018A" w:rsidRDefault="001A018A" w:rsidP="001A018A">
            <w:pPr>
              <w:rPr>
                <w:rFonts w:ascii="Comic Sans MS" w:hAnsi="Comic Sans MS"/>
                <w:color w:val="FF0000"/>
                <w:sz w:val="20"/>
                <w:szCs w:val="20"/>
              </w:rPr>
            </w:pPr>
          </w:p>
        </w:tc>
      </w:tr>
      <w:tr w:rsidR="00285924" w:rsidRPr="000F1ECA" w14:paraId="49EA4641" w14:textId="77777777" w:rsidTr="00C15001">
        <w:tc>
          <w:tcPr>
            <w:tcW w:w="4106" w:type="dxa"/>
          </w:tcPr>
          <w:p w14:paraId="6128BA7F" w14:textId="375EDDA8" w:rsidR="00285924" w:rsidRDefault="00285924" w:rsidP="00285924">
            <w:pPr>
              <w:pStyle w:val="NoSpacing"/>
              <w:rPr>
                <w:rFonts w:ascii="Comic Sans MS" w:hAnsi="Comic Sans MS"/>
                <w:b/>
                <w:sz w:val="20"/>
                <w:szCs w:val="20"/>
                <w:u w:val="single"/>
              </w:rPr>
            </w:pPr>
            <w:r w:rsidRPr="002D2A45">
              <w:rPr>
                <w:rFonts w:ascii="Comic Sans MS" w:hAnsi="Comic Sans MS"/>
                <w:b/>
                <w:sz w:val="20"/>
                <w:szCs w:val="20"/>
                <w:u w:val="single"/>
              </w:rPr>
              <w:t>Implement and analyse the impact of the new curriculum on offer to pupils for 2019-20</w:t>
            </w:r>
          </w:p>
          <w:p w14:paraId="4D6A3F50" w14:textId="000BAC45" w:rsidR="006C1182" w:rsidRDefault="006C1182" w:rsidP="00285924">
            <w:pPr>
              <w:pStyle w:val="NoSpacing"/>
              <w:rPr>
                <w:rFonts w:ascii="Comic Sans MS" w:hAnsi="Comic Sans MS"/>
                <w:b/>
                <w:sz w:val="20"/>
                <w:szCs w:val="20"/>
                <w:u w:val="single"/>
              </w:rPr>
            </w:pPr>
          </w:p>
          <w:p w14:paraId="5ADC7C20" w14:textId="3FE8B6B8" w:rsidR="006C1182" w:rsidRPr="006C1182" w:rsidRDefault="006C1182" w:rsidP="00285924">
            <w:pPr>
              <w:pStyle w:val="NoSpacing"/>
              <w:rPr>
                <w:rFonts w:ascii="Comic Sans MS" w:hAnsi="Comic Sans MS"/>
                <w:bCs/>
                <w:sz w:val="20"/>
                <w:szCs w:val="20"/>
              </w:rPr>
            </w:pPr>
          </w:p>
          <w:p w14:paraId="7287976A" w14:textId="77777777" w:rsidR="00285924" w:rsidRPr="002D2A45" w:rsidRDefault="00285924" w:rsidP="00285924">
            <w:pPr>
              <w:pStyle w:val="NoSpacing"/>
              <w:rPr>
                <w:rFonts w:ascii="Comic Sans MS" w:hAnsi="Comic Sans MS"/>
                <w:sz w:val="20"/>
                <w:szCs w:val="20"/>
              </w:rPr>
            </w:pPr>
          </w:p>
          <w:p w14:paraId="56C8B252" w14:textId="77777777" w:rsidR="00285924" w:rsidRPr="002D2A45" w:rsidRDefault="00285924" w:rsidP="00285924">
            <w:pPr>
              <w:pStyle w:val="NoSpacing"/>
              <w:rPr>
                <w:rFonts w:ascii="Comic Sans MS" w:hAnsi="Comic Sans MS"/>
                <w:sz w:val="20"/>
                <w:szCs w:val="20"/>
              </w:rPr>
            </w:pPr>
          </w:p>
          <w:p w14:paraId="6C6DD485" w14:textId="77777777" w:rsidR="00285924" w:rsidRPr="002D2A45" w:rsidRDefault="00285924" w:rsidP="00285924">
            <w:pPr>
              <w:pStyle w:val="NoSpacing"/>
              <w:rPr>
                <w:rFonts w:ascii="Comic Sans MS" w:hAnsi="Comic Sans MS"/>
                <w:sz w:val="20"/>
                <w:szCs w:val="20"/>
              </w:rPr>
            </w:pPr>
          </w:p>
          <w:p w14:paraId="17299025" w14:textId="77777777" w:rsidR="00285924" w:rsidRDefault="00285924" w:rsidP="00285924">
            <w:pPr>
              <w:rPr>
                <w:rFonts w:ascii="Comic Sans MS" w:hAnsi="Comic Sans MS"/>
                <w:sz w:val="20"/>
                <w:szCs w:val="20"/>
              </w:rPr>
            </w:pPr>
          </w:p>
          <w:p w14:paraId="49EA463B" w14:textId="302BB0C7" w:rsidR="001A018A" w:rsidRPr="002D2A45" w:rsidRDefault="001A018A" w:rsidP="00285924">
            <w:pPr>
              <w:rPr>
                <w:rFonts w:ascii="Comic Sans MS" w:hAnsi="Comic Sans MS"/>
                <w:sz w:val="20"/>
                <w:szCs w:val="20"/>
              </w:rPr>
            </w:pPr>
          </w:p>
        </w:tc>
        <w:tc>
          <w:tcPr>
            <w:tcW w:w="5956" w:type="dxa"/>
          </w:tcPr>
          <w:p w14:paraId="2EAF2FDF" w14:textId="77777777" w:rsidR="00285924" w:rsidRDefault="00285924" w:rsidP="00285924">
            <w:pPr>
              <w:pStyle w:val="NoSpacing"/>
              <w:numPr>
                <w:ilvl w:val="0"/>
                <w:numId w:val="19"/>
              </w:numPr>
              <w:rPr>
                <w:rFonts w:ascii="Comic Sans MS" w:hAnsi="Comic Sans MS"/>
                <w:sz w:val="20"/>
                <w:szCs w:val="20"/>
              </w:rPr>
            </w:pPr>
            <w:r>
              <w:rPr>
                <w:rFonts w:ascii="Comic Sans MS" w:hAnsi="Comic Sans MS"/>
                <w:sz w:val="20"/>
                <w:szCs w:val="20"/>
              </w:rPr>
              <w:t>Staff identify developments via their own subject development plans</w:t>
            </w:r>
          </w:p>
          <w:p w14:paraId="11CC3AEE" w14:textId="77777777" w:rsidR="00285924" w:rsidRDefault="00285924" w:rsidP="00285924">
            <w:pPr>
              <w:pStyle w:val="NoSpacing"/>
              <w:numPr>
                <w:ilvl w:val="0"/>
                <w:numId w:val="19"/>
              </w:numPr>
              <w:rPr>
                <w:rFonts w:ascii="Comic Sans MS" w:hAnsi="Comic Sans MS"/>
                <w:sz w:val="20"/>
                <w:szCs w:val="20"/>
              </w:rPr>
            </w:pPr>
            <w:r>
              <w:rPr>
                <w:rFonts w:ascii="Comic Sans MS" w:hAnsi="Comic Sans MS"/>
                <w:sz w:val="20"/>
                <w:szCs w:val="20"/>
              </w:rPr>
              <w:t xml:space="preserve">New curriculum strands are implemented </w:t>
            </w:r>
          </w:p>
          <w:p w14:paraId="62FD89C9" w14:textId="5D5FBBFF" w:rsidR="00285924" w:rsidRDefault="00285924" w:rsidP="00285924">
            <w:pPr>
              <w:pStyle w:val="NoSpacing"/>
              <w:numPr>
                <w:ilvl w:val="0"/>
                <w:numId w:val="19"/>
              </w:numPr>
              <w:rPr>
                <w:rFonts w:ascii="Comic Sans MS" w:hAnsi="Comic Sans MS"/>
                <w:sz w:val="20"/>
                <w:szCs w:val="20"/>
              </w:rPr>
            </w:pPr>
            <w:r>
              <w:rPr>
                <w:rFonts w:ascii="Comic Sans MS" w:hAnsi="Comic Sans MS"/>
                <w:sz w:val="20"/>
                <w:szCs w:val="20"/>
              </w:rPr>
              <w:t>Lesson observations, book trawls, learning walks and pupil/staff feedback highlight positive impact</w:t>
            </w:r>
          </w:p>
          <w:p w14:paraId="3CBC1355" w14:textId="71F0C1D0" w:rsidR="00F24F85" w:rsidRDefault="00F24F85" w:rsidP="00285924">
            <w:pPr>
              <w:pStyle w:val="NoSpacing"/>
              <w:numPr>
                <w:ilvl w:val="0"/>
                <w:numId w:val="19"/>
              </w:numPr>
              <w:rPr>
                <w:rFonts w:ascii="Comic Sans MS" w:hAnsi="Comic Sans MS"/>
                <w:sz w:val="20"/>
                <w:szCs w:val="20"/>
              </w:rPr>
            </w:pPr>
            <w:r>
              <w:rPr>
                <w:rFonts w:ascii="Comic Sans MS" w:hAnsi="Comic Sans MS"/>
                <w:sz w:val="20"/>
                <w:szCs w:val="20"/>
              </w:rPr>
              <w:t>Curriculum creates opportunities to increase: independence (and preparation for life), resilience, confidence and enables pupils to develop interests and talents</w:t>
            </w:r>
          </w:p>
          <w:p w14:paraId="49EA463F" w14:textId="339BCF3E" w:rsidR="00285924" w:rsidRPr="00C15001" w:rsidRDefault="00285924" w:rsidP="00285924">
            <w:pPr>
              <w:numPr>
                <w:ilvl w:val="0"/>
                <w:numId w:val="15"/>
              </w:numPr>
              <w:rPr>
                <w:rFonts w:ascii="Comic Sans MS" w:hAnsi="Comic Sans MS"/>
                <w:sz w:val="20"/>
                <w:szCs w:val="20"/>
              </w:rPr>
            </w:pPr>
            <w:r>
              <w:rPr>
                <w:rFonts w:ascii="Comic Sans MS" w:hAnsi="Comic Sans MS"/>
                <w:sz w:val="20"/>
                <w:szCs w:val="20"/>
              </w:rPr>
              <w:t>Evaluation highlights steps towards 2020/21</w:t>
            </w:r>
          </w:p>
        </w:tc>
        <w:tc>
          <w:tcPr>
            <w:tcW w:w="5020" w:type="dxa"/>
          </w:tcPr>
          <w:p w14:paraId="393C013E" w14:textId="77777777" w:rsidR="00285924" w:rsidRPr="002D2A45" w:rsidRDefault="00285924" w:rsidP="00285924">
            <w:pPr>
              <w:pStyle w:val="NoSpacing"/>
              <w:rPr>
                <w:rFonts w:ascii="Comic Sans MS" w:hAnsi="Comic Sans MS"/>
                <w:sz w:val="20"/>
                <w:szCs w:val="20"/>
              </w:rPr>
            </w:pPr>
          </w:p>
          <w:p w14:paraId="4E088003" w14:textId="77777777" w:rsidR="00285924" w:rsidRPr="002D2A45" w:rsidRDefault="00285924" w:rsidP="00285924">
            <w:pPr>
              <w:pStyle w:val="NoSpacing"/>
              <w:rPr>
                <w:rFonts w:ascii="Comic Sans MS" w:hAnsi="Comic Sans MS"/>
                <w:sz w:val="20"/>
                <w:szCs w:val="20"/>
              </w:rPr>
            </w:pPr>
          </w:p>
          <w:p w14:paraId="3723E0C9" w14:textId="77777777" w:rsidR="00285924" w:rsidRPr="002D2A45" w:rsidRDefault="00285924" w:rsidP="00285924">
            <w:pPr>
              <w:pStyle w:val="NoSpacing"/>
              <w:rPr>
                <w:rFonts w:ascii="Comic Sans MS" w:hAnsi="Comic Sans MS"/>
                <w:sz w:val="20"/>
                <w:szCs w:val="20"/>
              </w:rPr>
            </w:pPr>
          </w:p>
          <w:p w14:paraId="767355DC" w14:textId="77777777" w:rsidR="00285924" w:rsidRPr="002D2A45" w:rsidRDefault="00285924" w:rsidP="00285924">
            <w:pPr>
              <w:pStyle w:val="NoSpacing"/>
              <w:rPr>
                <w:rFonts w:ascii="Comic Sans MS" w:hAnsi="Comic Sans MS"/>
                <w:sz w:val="20"/>
                <w:szCs w:val="20"/>
              </w:rPr>
            </w:pPr>
          </w:p>
          <w:p w14:paraId="41B1C6C4" w14:textId="77777777" w:rsidR="00285924" w:rsidRPr="002D2A45" w:rsidRDefault="00285924" w:rsidP="00285924">
            <w:pPr>
              <w:pStyle w:val="NoSpacing"/>
              <w:rPr>
                <w:rFonts w:ascii="Comic Sans MS" w:hAnsi="Comic Sans MS"/>
                <w:sz w:val="20"/>
                <w:szCs w:val="20"/>
              </w:rPr>
            </w:pPr>
          </w:p>
          <w:p w14:paraId="49EA4640" w14:textId="76AAFBE0" w:rsidR="00285924" w:rsidRPr="002D2A45" w:rsidRDefault="00285924" w:rsidP="00285924">
            <w:pPr>
              <w:rPr>
                <w:rFonts w:ascii="Comic Sans MS" w:hAnsi="Comic Sans MS"/>
                <w:sz w:val="20"/>
                <w:szCs w:val="20"/>
              </w:rPr>
            </w:pPr>
          </w:p>
        </w:tc>
      </w:tr>
    </w:tbl>
    <w:p w14:paraId="49EA4642" w14:textId="77777777" w:rsidR="000F1ECA" w:rsidRPr="000F1ECA" w:rsidRDefault="000F1ECA" w:rsidP="000F1ECA">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4106"/>
        <w:gridCol w:w="5947"/>
        <w:gridCol w:w="5029"/>
      </w:tblGrid>
      <w:tr w:rsidR="000F1ECA" w:rsidRPr="000F1ECA" w14:paraId="49EA4646" w14:textId="77777777" w:rsidTr="00C15001">
        <w:trPr>
          <w:trHeight w:val="197"/>
        </w:trPr>
        <w:tc>
          <w:tcPr>
            <w:tcW w:w="4106" w:type="dxa"/>
          </w:tcPr>
          <w:p w14:paraId="49EA4643" w14:textId="77777777" w:rsidR="000F1ECA" w:rsidRPr="000F1ECA" w:rsidRDefault="000F1ECA" w:rsidP="000F1ECA">
            <w:pPr>
              <w:rPr>
                <w:rFonts w:ascii="Comic Sans MS" w:hAnsi="Comic Sans MS"/>
              </w:rPr>
            </w:pPr>
            <w:r w:rsidRPr="000F1ECA">
              <w:rPr>
                <w:rFonts w:ascii="Comic Sans MS" w:hAnsi="Comic Sans MS"/>
              </w:rPr>
              <w:t>Desired Outcomes</w:t>
            </w:r>
          </w:p>
        </w:tc>
        <w:tc>
          <w:tcPr>
            <w:tcW w:w="5947" w:type="dxa"/>
          </w:tcPr>
          <w:p w14:paraId="49EA4644" w14:textId="77777777" w:rsidR="000F1ECA" w:rsidRPr="000F1ECA" w:rsidRDefault="000F1ECA" w:rsidP="000F1ECA">
            <w:pPr>
              <w:rPr>
                <w:rFonts w:ascii="Comic Sans MS" w:hAnsi="Comic Sans MS"/>
              </w:rPr>
            </w:pPr>
            <w:r w:rsidRPr="000F1ECA">
              <w:rPr>
                <w:rFonts w:ascii="Comic Sans MS" w:hAnsi="Comic Sans MS"/>
              </w:rPr>
              <w:t xml:space="preserve">Success Criterion </w:t>
            </w:r>
          </w:p>
        </w:tc>
        <w:tc>
          <w:tcPr>
            <w:tcW w:w="5029" w:type="dxa"/>
          </w:tcPr>
          <w:p w14:paraId="49EA4645" w14:textId="77777777" w:rsidR="000F1ECA" w:rsidRPr="000F1ECA" w:rsidRDefault="000F1ECA" w:rsidP="000F1ECA">
            <w:pPr>
              <w:rPr>
                <w:rFonts w:ascii="Comic Sans MS" w:hAnsi="Comic Sans MS"/>
              </w:rPr>
            </w:pPr>
            <w:r w:rsidRPr="000F1ECA">
              <w:rPr>
                <w:rFonts w:ascii="Comic Sans MS" w:hAnsi="Comic Sans MS"/>
              </w:rPr>
              <w:t>Evaluation Comments</w:t>
            </w:r>
          </w:p>
        </w:tc>
      </w:tr>
      <w:tr w:rsidR="003E7FEA" w:rsidRPr="000F1ECA" w14:paraId="49EA464F" w14:textId="77777777" w:rsidTr="00C15001">
        <w:tc>
          <w:tcPr>
            <w:tcW w:w="4106" w:type="dxa"/>
          </w:tcPr>
          <w:p w14:paraId="49EA4647" w14:textId="77777777" w:rsidR="003E7FEA" w:rsidRPr="002D2A45" w:rsidRDefault="003E7FEA" w:rsidP="003E7FEA">
            <w:pPr>
              <w:rPr>
                <w:rFonts w:ascii="Comic Sans MS" w:hAnsi="Comic Sans MS"/>
                <w:sz w:val="20"/>
                <w:szCs w:val="20"/>
              </w:rPr>
            </w:pPr>
            <w:r w:rsidRPr="002D2A45">
              <w:rPr>
                <w:rFonts w:ascii="Comic Sans MS" w:hAnsi="Comic Sans MS"/>
                <w:sz w:val="20"/>
                <w:szCs w:val="20"/>
              </w:rPr>
              <w:t>To use the Sports Premium effectively to enhance curriculum delivery</w:t>
            </w:r>
          </w:p>
          <w:p w14:paraId="49EA4648" w14:textId="77777777" w:rsidR="003E7FEA" w:rsidRPr="002D2A45" w:rsidRDefault="003E7FEA" w:rsidP="003E7FEA">
            <w:pPr>
              <w:rPr>
                <w:rFonts w:ascii="Comic Sans MS" w:hAnsi="Comic Sans MS"/>
                <w:sz w:val="20"/>
                <w:szCs w:val="20"/>
              </w:rPr>
            </w:pPr>
          </w:p>
          <w:p w14:paraId="49EA4649" w14:textId="145D6796" w:rsidR="003E7FEA" w:rsidRPr="002D2A45" w:rsidRDefault="003E7FEA" w:rsidP="003E7FEA">
            <w:pPr>
              <w:rPr>
                <w:rFonts w:ascii="Comic Sans MS" w:hAnsi="Comic Sans MS"/>
                <w:sz w:val="20"/>
                <w:szCs w:val="20"/>
              </w:rPr>
            </w:pPr>
          </w:p>
          <w:p w14:paraId="49EA464A" w14:textId="77777777" w:rsidR="003E7FEA" w:rsidRPr="002D2A45" w:rsidRDefault="003E7FEA" w:rsidP="003E7FEA">
            <w:pPr>
              <w:rPr>
                <w:rFonts w:ascii="Comic Sans MS" w:hAnsi="Comic Sans MS"/>
                <w:sz w:val="20"/>
                <w:szCs w:val="20"/>
              </w:rPr>
            </w:pPr>
          </w:p>
        </w:tc>
        <w:tc>
          <w:tcPr>
            <w:tcW w:w="5947" w:type="dxa"/>
          </w:tcPr>
          <w:p w14:paraId="49EA464B" w14:textId="77777777" w:rsidR="003E7FEA" w:rsidRPr="002D2A45" w:rsidRDefault="003E7FEA" w:rsidP="003E7FEA">
            <w:pPr>
              <w:numPr>
                <w:ilvl w:val="0"/>
                <w:numId w:val="12"/>
              </w:numPr>
              <w:rPr>
                <w:rFonts w:ascii="Comic Sans MS" w:hAnsi="Comic Sans MS"/>
                <w:sz w:val="20"/>
                <w:szCs w:val="20"/>
              </w:rPr>
            </w:pPr>
            <w:r w:rsidRPr="002D2A45">
              <w:rPr>
                <w:rFonts w:ascii="Comic Sans MS" w:hAnsi="Comic Sans MS"/>
                <w:sz w:val="20"/>
                <w:szCs w:val="20"/>
              </w:rPr>
              <w:t>Sports Premium action plan is fulfilled</w:t>
            </w:r>
          </w:p>
          <w:p w14:paraId="49EA464C" w14:textId="77777777" w:rsidR="003E7FEA" w:rsidRPr="002D2A45" w:rsidRDefault="003E7FEA" w:rsidP="003E7FEA">
            <w:pPr>
              <w:numPr>
                <w:ilvl w:val="0"/>
                <w:numId w:val="12"/>
              </w:numPr>
              <w:rPr>
                <w:rFonts w:ascii="Comic Sans MS" w:hAnsi="Comic Sans MS"/>
                <w:sz w:val="20"/>
                <w:szCs w:val="20"/>
              </w:rPr>
            </w:pPr>
            <w:r w:rsidRPr="002D2A45">
              <w:rPr>
                <w:rFonts w:ascii="Comic Sans MS" w:hAnsi="Comic Sans MS"/>
                <w:sz w:val="20"/>
                <w:szCs w:val="20"/>
              </w:rPr>
              <w:t>Pupil feedback demonstrates impact</w:t>
            </w:r>
          </w:p>
          <w:p w14:paraId="49EA464D" w14:textId="77777777" w:rsidR="003E7FEA" w:rsidRPr="002D2A45" w:rsidRDefault="003E7FEA" w:rsidP="003E7FEA">
            <w:pPr>
              <w:numPr>
                <w:ilvl w:val="0"/>
                <w:numId w:val="12"/>
              </w:numPr>
              <w:rPr>
                <w:rFonts w:ascii="Comic Sans MS" w:hAnsi="Comic Sans MS"/>
                <w:sz w:val="20"/>
                <w:szCs w:val="20"/>
              </w:rPr>
            </w:pPr>
            <w:r w:rsidRPr="002D2A45">
              <w:rPr>
                <w:rFonts w:ascii="Comic Sans MS" w:hAnsi="Comic Sans MS"/>
                <w:sz w:val="20"/>
                <w:szCs w:val="20"/>
              </w:rPr>
              <w:t>BLOT data</w:t>
            </w:r>
          </w:p>
        </w:tc>
        <w:tc>
          <w:tcPr>
            <w:tcW w:w="5029" w:type="dxa"/>
          </w:tcPr>
          <w:p w14:paraId="49EA464E" w14:textId="443B2310" w:rsidR="003E7FEA" w:rsidRPr="002D2A45" w:rsidRDefault="003E7FEA" w:rsidP="003E7FEA">
            <w:pPr>
              <w:rPr>
                <w:rFonts w:ascii="Comic Sans MS" w:hAnsi="Comic Sans MS"/>
                <w:sz w:val="20"/>
                <w:szCs w:val="20"/>
              </w:rPr>
            </w:pPr>
            <w:r w:rsidRPr="002D2A45">
              <w:rPr>
                <w:rFonts w:ascii="Comic Sans MS" w:hAnsi="Comic Sans MS"/>
                <w:color w:val="FF0000"/>
                <w:sz w:val="20"/>
                <w:szCs w:val="20"/>
              </w:rPr>
              <w:t xml:space="preserve"> </w:t>
            </w:r>
          </w:p>
        </w:tc>
      </w:tr>
      <w:tr w:rsidR="006B2087" w:rsidRPr="000F1ECA" w14:paraId="49EA4658" w14:textId="77777777" w:rsidTr="00C15001">
        <w:tc>
          <w:tcPr>
            <w:tcW w:w="4106" w:type="dxa"/>
          </w:tcPr>
          <w:p w14:paraId="49EA4650" w14:textId="77777777" w:rsidR="006B2087" w:rsidRPr="002D2A45" w:rsidRDefault="006B2087" w:rsidP="006B2087">
            <w:pPr>
              <w:rPr>
                <w:rFonts w:ascii="Comic Sans MS" w:hAnsi="Comic Sans MS"/>
                <w:sz w:val="20"/>
                <w:szCs w:val="20"/>
              </w:rPr>
            </w:pPr>
            <w:r w:rsidRPr="002D2A45">
              <w:rPr>
                <w:rFonts w:ascii="Comic Sans MS" w:hAnsi="Comic Sans MS"/>
                <w:sz w:val="20"/>
                <w:szCs w:val="20"/>
              </w:rPr>
              <w:t>To use the Pupil Premium effectively to enhance curriculum delivery</w:t>
            </w:r>
          </w:p>
          <w:p w14:paraId="49EA4651" w14:textId="77777777" w:rsidR="006B2087" w:rsidRPr="002D2A45" w:rsidRDefault="006B2087" w:rsidP="006B2087">
            <w:pPr>
              <w:rPr>
                <w:rFonts w:ascii="Comic Sans MS" w:hAnsi="Comic Sans MS"/>
                <w:sz w:val="20"/>
                <w:szCs w:val="20"/>
              </w:rPr>
            </w:pPr>
          </w:p>
          <w:p w14:paraId="49EA4652" w14:textId="28E5670C" w:rsidR="006B2087" w:rsidRPr="002D2A45" w:rsidRDefault="006B2087" w:rsidP="006B2087">
            <w:pPr>
              <w:rPr>
                <w:rFonts w:ascii="Comic Sans MS" w:hAnsi="Comic Sans MS"/>
                <w:sz w:val="20"/>
                <w:szCs w:val="20"/>
              </w:rPr>
            </w:pPr>
          </w:p>
          <w:p w14:paraId="49EA4653" w14:textId="77777777" w:rsidR="006B2087" w:rsidRPr="002D2A45" w:rsidRDefault="006B2087" w:rsidP="006B2087">
            <w:pPr>
              <w:rPr>
                <w:rFonts w:ascii="Comic Sans MS" w:hAnsi="Comic Sans MS"/>
                <w:sz w:val="20"/>
                <w:szCs w:val="20"/>
              </w:rPr>
            </w:pPr>
          </w:p>
        </w:tc>
        <w:tc>
          <w:tcPr>
            <w:tcW w:w="5947" w:type="dxa"/>
          </w:tcPr>
          <w:p w14:paraId="49EA4654" w14:textId="77777777" w:rsidR="006B2087" w:rsidRPr="002D2A45" w:rsidRDefault="006B2087" w:rsidP="006B2087">
            <w:pPr>
              <w:numPr>
                <w:ilvl w:val="0"/>
                <w:numId w:val="12"/>
              </w:numPr>
              <w:rPr>
                <w:rFonts w:ascii="Comic Sans MS" w:hAnsi="Comic Sans MS"/>
                <w:sz w:val="20"/>
                <w:szCs w:val="20"/>
              </w:rPr>
            </w:pPr>
            <w:r w:rsidRPr="002D2A45">
              <w:rPr>
                <w:rFonts w:ascii="Comic Sans MS" w:hAnsi="Comic Sans MS"/>
                <w:sz w:val="20"/>
                <w:szCs w:val="20"/>
              </w:rPr>
              <w:t>Pupil Premium action plan is fulfilled</w:t>
            </w:r>
          </w:p>
          <w:p w14:paraId="49EA4655" w14:textId="77777777" w:rsidR="006B2087" w:rsidRPr="002D2A45" w:rsidRDefault="006B2087" w:rsidP="006B2087">
            <w:pPr>
              <w:numPr>
                <w:ilvl w:val="0"/>
                <w:numId w:val="12"/>
              </w:numPr>
              <w:rPr>
                <w:rFonts w:ascii="Comic Sans MS" w:hAnsi="Comic Sans MS"/>
                <w:sz w:val="20"/>
                <w:szCs w:val="20"/>
              </w:rPr>
            </w:pPr>
            <w:r w:rsidRPr="002D2A45">
              <w:rPr>
                <w:rFonts w:ascii="Comic Sans MS" w:hAnsi="Comic Sans MS"/>
                <w:sz w:val="20"/>
                <w:szCs w:val="20"/>
              </w:rPr>
              <w:t>Pupil feedback demonstrates impact</w:t>
            </w:r>
          </w:p>
          <w:p w14:paraId="63AA11CE" w14:textId="77777777" w:rsidR="006B2087" w:rsidRDefault="0069740B" w:rsidP="0069740B">
            <w:pPr>
              <w:numPr>
                <w:ilvl w:val="0"/>
                <w:numId w:val="12"/>
              </w:numPr>
              <w:rPr>
                <w:rFonts w:ascii="Comic Sans MS" w:hAnsi="Comic Sans MS"/>
                <w:sz w:val="20"/>
                <w:szCs w:val="20"/>
              </w:rPr>
            </w:pPr>
            <w:r w:rsidRPr="002D2A45">
              <w:rPr>
                <w:rFonts w:ascii="Comic Sans MS" w:hAnsi="Comic Sans MS"/>
                <w:sz w:val="20"/>
                <w:szCs w:val="20"/>
              </w:rPr>
              <w:t>B</w:t>
            </w:r>
            <w:r>
              <w:rPr>
                <w:rFonts w:ascii="Comic Sans MS" w:hAnsi="Comic Sans MS"/>
                <w:sz w:val="20"/>
                <w:szCs w:val="20"/>
              </w:rPr>
              <w:t>ehaviour</w:t>
            </w:r>
            <w:r w:rsidR="006B2087" w:rsidRPr="002D2A45">
              <w:rPr>
                <w:rFonts w:ascii="Comic Sans MS" w:hAnsi="Comic Sans MS"/>
                <w:sz w:val="20"/>
                <w:szCs w:val="20"/>
              </w:rPr>
              <w:t xml:space="preserve"> </w:t>
            </w:r>
            <w:r w:rsidR="005C2F49">
              <w:rPr>
                <w:rFonts w:ascii="Comic Sans MS" w:hAnsi="Comic Sans MS"/>
                <w:sz w:val="20"/>
                <w:szCs w:val="20"/>
              </w:rPr>
              <w:t xml:space="preserve">and attainment </w:t>
            </w:r>
            <w:r w:rsidR="006B2087" w:rsidRPr="002D2A45">
              <w:rPr>
                <w:rFonts w:ascii="Comic Sans MS" w:hAnsi="Comic Sans MS"/>
                <w:sz w:val="20"/>
                <w:szCs w:val="20"/>
              </w:rPr>
              <w:t>data</w:t>
            </w:r>
            <w:r w:rsidR="005C2F49">
              <w:rPr>
                <w:rFonts w:ascii="Comic Sans MS" w:hAnsi="Comic Sans MS"/>
                <w:sz w:val="20"/>
                <w:szCs w:val="20"/>
              </w:rPr>
              <w:t xml:space="preserve"> increases</w:t>
            </w:r>
          </w:p>
          <w:p w14:paraId="49EA4656" w14:textId="2B5AAEFF" w:rsidR="005C2F49" w:rsidRPr="002D2A45" w:rsidRDefault="005C2F49" w:rsidP="0069740B">
            <w:pPr>
              <w:numPr>
                <w:ilvl w:val="0"/>
                <w:numId w:val="12"/>
              </w:numPr>
              <w:rPr>
                <w:rFonts w:ascii="Comic Sans MS" w:hAnsi="Comic Sans MS"/>
                <w:sz w:val="20"/>
                <w:szCs w:val="20"/>
              </w:rPr>
            </w:pPr>
            <w:r>
              <w:rPr>
                <w:rFonts w:ascii="Comic Sans MS" w:hAnsi="Comic Sans MS"/>
                <w:sz w:val="20"/>
                <w:szCs w:val="20"/>
              </w:rPr>
              <w:t>Efficient tracking of spending and their outcomes</w:t>
            </w:r>
          </w:p>
        </w:tc>
        <w:tc>
          <w:tcPr>
            <w:tcW w:w="5029" w:type="dxa"/>
          </w:tcPr>
          <w:p w14:paraId="49EA4657" w14:textId="370C07F3" w:rsidR="006B2087" w:rsidRPr="002D2A45" w:rsidRDefault="006B2087" w:rsidP="006B2087">
            <w:pPr>
              <w:rPr>
                <w:rFonts w:ascii="Comic Sans MS" w:hAnsi="Comic Sans MS"/>
                <w:sz w:val="20"/>
                <w:szCs w:val="20"/>
              </w:rPr>
            </w:pPr>
          </w:p>
        </w:tc>
      </w:tr>
      <w:tr w:rsidR="001A018A" w:rsidRPr="000F1ECA" w14:paraId="49EA4665" w14:textId="77777777" w:rsidTr="00C15001">
        <w:tc>
          <w:tcPr>
            <w:tcW w:w="4106" w:type="dxa"/>
          </w:tcPr>
          <w:p w14:paraId="79E9FF0B" w14:textId="77777777" w:rsidR="001A018A" w:rsidRDefault="001A018A" w:rsidP="001A018A">
            <w:pPr>
              <w:rPr>
                <w:rFonts w:ascii="Comic Sans MS" w:hAnsi="Comic Sans MS"/>
                <w:sz w:val="20"/>
                <w:szCs w:val="20"/>
              </w:rPr>
            </w:pPr>
            <w:r w:rsidRPr="001A018A">
              <w:rPr>
                <w:rFonts w:ascii="Comic Sans MS" w:hAnsi="Comic Sans MS"/>
                <w:sz w:val="20"/>
                <w:szCs w:val="20"/>
              </w:rPr>
              <w:t>Develop MAT-wide data collection to enable comparison, moderation and scrutiny</w:t>
            </w:r>
          </w:p>
          <w:p w14:paraId="586B6B3D" w14:textId="77777777" w:rsidR="006C1182" w:rsidRDefault="006C1182" w:rsidP="001A018A">
            <w:pPr>
              <w:rPr>
                <w:rFonts w:ascii="Comic Sans MS" w:hAnsi="Comic Sans MS"/>
                <w:sz w:val="20"/>
                <w:szCs w:val="20"/>
              </w:rPr>
            </w:pPr>
          </w:p>
          <w:p w14:paraId="49EA465B" w14:textId="58D4C026" w:rsidR="006C1182" w:rsidRPr="001A018A" w:rsidRDefault="006C1182" w:rsidP="001A018A">
            <w:pPr>
              <w:rPr>
                <w:rFonts w:ascii="Comic Sans MS" w:hAnsi="Comic Sans MS"/>
                <w:sz w:val="20"/>
                <w:szCs w:val="20"/>
              </w:rPr>
            </w:pPr>
          </w:p>
        </w:tc>
        <w:tc>
          <w:tcPr>
            <w:tcW w:w="5947" w:type="dxa"/>
          </w:tcPr>
          <w:p w14:paraId="05AD07B6" w14:textId="77777777" w:rsidR="001A018A" w:rsidRPr="002D2A45" w:rsidRDefault="001A018A" w:rsidP="001A018A">
            <w:pPr>
              <w:numPr>
                <w:ilvl w:val="0"/>
                <w:numId w:val="16"/>
              </w:numPr>
              <w:rPr>
                <w:rFonts w:ascii="Comic Sans MS" w:hAnsi="Comic Sans MS"/>
                <w:sz w:val="20"/>
                <w:szCs w:val="20"/>
              </w:rPr>
            </w:pPr>
            <w:r w:rsidRPr="002D2A45">
              <w:rPr>
                <w:rFonts w:ascii="Comic Sans MS" w:hAnsi="Comic Sans MS"/>
                <w:sz w:val="20"/>
                <w:szCs w:val="20"/>
              </w:rPr>
              <w:t>Data shared amongst schools</w:t>
            </w:r>
          </w:p>
          <w:p w14:paraId="5A0D930E" w14:textId="77777777" w:rsidR="001A018A" w:rsidRPr="002D2A45" w:rsidRDefault="001A018A" w:rsidP="001A018A">
            <w:pPr>
              <w:numPr>
                <w:ilvl w:val="0"/>
                <w:numId w:val="16"/>
              </w:numPr>
              <w:rPr>
                <w:rFonts w:ascii="Comic Sans MS" w:hAnsi="Comic Sans MS"/>
                <w:sz w:val="20"/>
                <w:szCs w:val="20"/>
              </w:rPr>
            </w:pPr>
            <w:r w:rsidRPr="002D2A45">
              <w:rPr>
                <w:rFonts w:ascii="Comic Sans MS" w:hAnsi="Comic Sans MS"/>
                <w:sz w:val="20"/>
                <w:szCs w:val="20"/>
              </w:rPr>
              <w:t>Common format developed</w:t>
            </w:r>
          </w:p>
          <w:p w14:paraId="55CF53EE" w14:textId="77777777" w:rsidR="001A018A" w:rsidRPr="002D2A45" w:rsidRDefault="001A018A" w:rsidP="001A018A">
            <w:pPr>
              <w:numPr>
                <w:ilvl w:val="0"/>
                <w:numId w:val="16"/>
              </w:numPr>
              <w:rPr>
                <w:rFonts w:ascii="Comic Sans MS" w:hAnsi="Comic Sans MS"/>
                <w:sz w:val="20"/>
                <w:szCs w:val="20"/>
              </w:rPr>
            </w:pPr>
            <w:r w:rsidRPr="002D2A45">
              <w:rPr>
                <w:rFonts w:ascii="Comic Sans MS" w:hAnsi="Comic Sans MS"/>
                <w:sz w:val="20"/>
                <w:szCs w:val="20"/>
              </w:rPr>
              <w:t>Increased monitoring and evaluation provides moderation</w:t>
            </w:r>
          </w:p>
          <w:p w14:paraId="0DD3B51E" w14:textId="77777777" w:rsidR="001A018A" w:rsidRPr="002D2A45" w:rsidRDefault="001A018A" w:rsidP="001A018A">
            <w:pPr>
              <w:numPr>
                <w:ilvl w:val="0"/>
                <w:numId w:val="16"/>
              </w:numPr>
              <w:rPr>
                <w:rFonts w:ascii="Comic Sans MS" w:hAnsi="Comic Sans MS"/>
                <w:sz w:val="20"/>
                <w:szCs w:val="20"/>
              </w:rPr>
            </w:pPr>
            <w:r w:rsidRPr="002D2A45">
              <w:rPr>
                <w:rFonts w:ascii="Comic Sans MS" w:hAnsi="Comic Sans MS"/>
                <w:sz w:val="20"/>
                <w:szCs w:val="20"/>
              </w:rPr>
              <w:t>Staff confidence increased</w:t>
            </w:r>
          </w:p>
          <w:p w14:paraId="0DD809B5" w14:textId="77777777" w:rsidR="001A018A" w:rsidRPr="002D2A45" w:rsidRDefault="001A018A" w:rsidP="001A018A">
            <w:pPr>
              <w:numPr>
                <w:ilvl w:val="0"/>
                <w:numId w:val="16"/>
              </w:numPr>
              <w:rPr>
                <w:rFonts w:ascii="Comic Sans MS" w:hAnsi="Comic Sans MS"/>
                <w:sz w:val="20"/>
                <w:szCs w:val="20"/>
              </w:rPr>
            </w:pPr>
            <w:r w:rsidRPr="002D2A45">
              <w:rPr>
                <w:rFonts w:ascii="Comic Sans MS" w:hAnsi="Comic Sans MS"/>
                <w:sz w:val="20"/>
                <w:szCs w:val="20"/>
              </w:rPr>
              <w:t>LAB have increased confidence</w:t>
            </w:r>
          </w:p>
          <w:p w14:paraId="49EA4660" w14:textId="33F91502" w:rsidR="001A018A" w:rsidRPr="002D2A45" w:rsidRDefault="001A018A" w:rsidP="001A018A">
            <w:pPr>
              <w:numPr>
                <w:ilvl w:val="0"/>
                <w:numId w:val="13"/>
              </w:numPr>
              <w:contextualSpacing/>
              <w:rPr>
                <w:rFonts w:ascii="Comic Sans MS" w:hAnsi="Comic Sans MS"/>
                <w:sz w:val="20"/>
                <w:szCs w:val="20"/>
              </w:rPr>
            </w:pPr>
            <w:r w:rsidRPr="002D2A45">
              <w:rPr>
                <w:rFonts w:ascii="Comic Sans MS" w:hAnsi="Comic Sans MS"/>
                <w:sz w:val="20"/>
                <w:szCs w:val="20"/>
              </w:rPr>
              <w:t>MHAT have overview of all schools’ performance</w:t>
            </w:r>
          </w:p>
        </w:tc>
        <w:tc>
          <w:tcPr>
            <w:tcW w:w="5029" w:type="dxa"/>
          </w:tcPr>
          <w:p w14:paraId="49EA4664" w14:textId="77777777" w:rsidR="001A018A" w:rsidRPr="002D2A45" w:rsidRDefault="001A018A" w:rsidP="001A018A">
            <w:pPr>
              <w:rPr>
                <w:rFonts w:ascii="Comic Sans MS" w:hAnsi="Comic Sans MS"/>
                <w:sz w:val="20"/>
                <w:szCs w:val="20"/>
              </w:rPr>
            </w:pPr>
          </w:p>
        </w:tc>
      </w:tr>
      <w:tr w:rsidR="00285924" w:rsidRPr="000F1ECA" w14:paraId="7B31A69B" w14:textId="77777777" w:rsidTr="00C15001">
        <w:tc>
          <w:tcPr>
            <w:tcW w:w="4106" w:type="dxa"/>
          </w:tcPr>
          <w:p w14:paraId="501FF449" w14:textId="77777777" w:rsidR="00285924" w:rsidRDefault="00285924" w:rsidP="00285924">
            <w:pPr>
              <w:pStyle w:val="NoSpacing"/>
              <w:rPr>
                <w:rFonts w:ascii="Comic Sans MS" w:hAnsi="Comic Sans MS"/>
                <w:sz w:val="20"/>
                <w:szCs w:val="20"/>
              </w:rPr>
            </w:pPr>
            <w:r>
              <w:rPr>
                <w:rFonts w:ascii="Comic Sans MS" w:hAnsi="Comic Sans MS"/>
                <w:sz w:val="20"/>
                <w:szCs w:val="20"/>
              </w:rPr>
              <w:t>To improve the SPAG attainment of pupils</w:t>
            </w:r>
          </w:p>
          <w:p w14:paraId="06EFD15B" w14:textId="77777777" w:rsidR="006C1182" w:rsidRDefault="006C1182" w:rsidP="00285924">
            <w:pPr>
              <w:pStyle w:val="NoSpacing"/>
              <w:rPr>
                <w:rFonts w:ascii="Comic Sans MS" w:hAnsi="Comic Sans MS"/>
                <w:b/>
                <w:sz w:val="20"/>
                <w:szCs w:val="20"/>
                <w:u w:val="single"/>
              </w:rPr>
            </w:pPr>
          </w:p>
          <w:p w14:paraId="1C13D4A7" w14:textId="45A4B2EF" w:rsidR="006C1182" w:rsidRPr="006C1182" w:rsidRDefault="006C1182" w:rsidP="00285924">
            <w:pPr>
              <w:pStyle w:val="NoSpacing"/>
              <w:rPr>
                <w:rFonts w:ascii="Comic Sans MS" w:hAnsi="Comic Sans MS"/>
                <w:bCs/>
                <w:sz w:val="20"/>
                <w:szCs w:val="20"/>
              </w:rPr>
            </w:pPr>
          </w:p>
        </w:tc>
        <w:tc>
          <w:tcPr>
            <w:tcW w:w="5947" w:type="dxa"/>
          </w:tcPr>
          <w:p w14:paraId="1AFE76C4" w14:textId="77777777" w:rsidR="00285924" w:rsidRPr="00C15001" w:rsidRDefault="00285924" w:rsidP="00285924">
            <w:pPr>
              <w:numPr>
                <w:ilvl w:val="0"/>
                <w:numId w:val="15"/>
              </w:numPr>
              <w:rPr>
                <w:rFonts w:ascii="Comic Sans MS" w:hAnsi="Comic Sans MS"/>
                <w:sz w:val="20"/>
                <w:szCs w:val="20"/>
              </w:rPr>
            </w:pPr>
            <w:r>
              <w:rPr>
                <w:rFonts w:ascii="Comic Sans MS" w:hAnsi="Comic Sans MS"/>
                <w:sz w:val="20"/>
                <w:szCs w:val="20"/>
              </w:rPr>
              <w:t>Identify an appropriate scheme and d</w:t>
            </w:r>
            <w:r w:rsidRPr="00C15001">
              <w:rPr>
                <w:rFonts w:ascii="Comic Sans MS" w:hAnsi="Comic Sans MS"/>
                <w:sz w:val="20"/>
                <w:szCs w:val="20"/>
              </w:rPr>
              <w:t>eliver appropriate training</w:t>
            </w:r>
          </w:p>
          <w:p w14:paraId="2F1F0AD5" w14:textId="77777777" w:rsidR="00285924" w:rsidRDefault="00285924" w:rsidP="00285924">
            <w:pPr>
              <w:numPr>
                <w:ilvl w:val="0"/>
                <w:numId w:val="15"/>
              </w:numPr>
              <w:rPr>
                <w:rFonts w:ascii="Comic Sans MS" w:hAnsi="Comic Sans MS"/>
                <w:sz w:val="20"/>
                <w:szCs w:val="20"/>
              </w:rPr>
            </w:pPr>
            <w:r>
              <w:rPr>
                <w:rFonts w:ascii="Comic Sans MS" w:hAnsi="Comic Sans MS"/>
                <w:sz w:val="20"/>
                <w:szCs w:val="20"/>
              </w:rPr>
              <w:t>Ensure utilisation throughout all classes where relevant</w:t>
            </w:r>
          </w:p>
          <w:p w14:paraId="3FD1BA3F" w14:textId="54EF47BF" w:rsidR="00285924" w:rsidRDefault="00285924" w:rsidP="00285924">
            <w:pPr>
              <w:pStyle w:val="NoSpacing"/>
              <w:numPr>
                <w:ilvl w:val="0"/>
                <w:numId w:val="19"/>
              </w:numPr>
              <w:rPr>
                <w:rFonts w:ascii="Comic Sans MS" w:hAnsi="Comic Sans MS"/>
                <w:sz w:val="20"/>
                <w:szCs w:val="20"/>
              </w:rPr>
            </w:pPr>
            <w:r w:rsidRPr="00C15001">
              <w:rPr>
                <w:rFonts w:ascii="Comic Sans MS" w:hAnsi="Comic Sans MS"/>
                <w:sz w:val="20"/>
                <w:szCs w:val="20"/>
              </w:rPr>
              <w:t>Evaluate success of scheme with regard to:</w:t>
            </w:r>
            <w:r w:rsidRPr="00C15001">
              <w:rPr>
                <w:rFonts w:ascii="Comic Sans MS" w:hAnsi="Comic Sans MS"/>
                <w:sz w:val="20"/>
                <w:szCs w:val="20"/>
              </w:rPr>
              <w:br/>
              <w:t>Improved spelling ages for all pupils</w:t>
            </w:r>
            <w:r w:rsidRPr="00C15001">
              <w:rPr>
                <w:rFonts w:ascii="Comic Sans MS" w:hAnsi="Comic Sans MS"/>
                <w:sz w:val="20"/>
                <w:szCs w:val="20"/>
              </w:rPr>
              <w:br/>
              <w:t>Improved SPAG scores at the end of KS2</w:t>
            </w:r>
          </w:p>
        </w:tc>
        <w:tc>
          <w:tcPr>
            <w:tcW w:w="5029" w:type="dxa"/>
          </w:tcPr>
          <w:p w14:paraId="744335C3" w14:textId="77777777" w:rsidR="00285924" w:rsidRDefault="00285924" w:rsidP="00285924">
            <w:pPr>
              <w:rPr>
                <w:rFonts w:ascii="Comic Sans MS" w:hAnsi="Comic Sans MS"/>
                <w:sz w:val="20"/>
                <w:szCs w:val="20"/>
              </w:rPr>
            </w:pPr>
          </w:p>
          <w:p w14:paraId="51726A9B" w14:textId="77777777" w:rsidR="00285924" w:rsidRDefault="00285924" w:rsidP="00285924">
            <w:pPr>
              <w:rPr>
                <w:rFonts w:ascii="Comic Sans MS" w:hAnsi="Comic Sans MS"/>
                <w:sz w:val="20"/>
                <w:szCs w:val="20"/>
              </w:rPr>
            </w:pPr>
          </w:p>
          <w:p w14:paraId="2D70A463" w14:textId="77777777" w:rsidR="00285924" w:rsidRDefault="00285924" w:rsidP="00285924">
            <w:pPr>
              <w:rPr>
                <w:rFonts w:ascii="Comic Sans MS" w:hAnsi="Comic Sans MS"/>
                <w:sz w:val="20"/>
                <w:szCs w:val="20"/>
              </w:rPr>
            </w:pPr>
          </w:p>
          <w:p w14:paraId="555F28E7" w14:textId="77777777" w:rsidR="00285924" w:rsidRDefault="00285924" w:rsidP="00285924">
            <w:pPr>
              <w:rPr>
                <w:rFonts w:ascii="Comic Sans MS" w:hAnsi="Comic Sans MS"/>
                <w:sz w:val="20"/>
                <w:szCs w:val="20"/>
              </w:rPr>
            </w:pPr>
          </w:p>
          <w:p w14:paraId="3EB115F0" w14:textId="77777777" w:rsidR="00285924" w:rsidRDefault="00285924" w:rsidP="00285924">
            <w:pPr>
              <w:rPr>
                <w:rFonts w:ascii="Comic Sans MS" w:hAnsi="Comic Sans MS"/>
                <w:sz w:val="20"/>
                <w:szCs w:val="20"/>
              </w:rPr>
            </w:pPr>
          </w:p>
          <w:p w14:paraId="2AA360DF" w14:textId="77777777" w:rsidR="00285924" w:rsidRDefault="00285924" w:rsidP="00285924">
            <w:pPr>
              <w:rPr>
                <w:rFonts w:ascii="Comic Sans MS" w:hAnsi="Comic Sans MS"/>
                <w:sz w:val="20"/>
                <w:szCs w:val="20"/>
              </w:rPr>
            </w:pPr>
          </w:p>
          <w:p w14:paraId="6BE2E9D6" w14:textId="38F52F4E" w:rsidR="00285924" w:rsidRPr="000F1ECA" w:rsidRDefault="00285924" w:rsidP="00285924">
            <w:pPr>
              <w:rPr>
                <w:rFonts w:ascii="Comic Sans MS" w:hAnsi="Comic Sans MS"/>
                <w:sz w:val="20"/>
                <w:szCs w:val="20"/>
              </w:rPr>
            </w:pPr>
          </w:p>
        </w:tc>
      </w:tr>
    </w:tbl>
    <w:p w14:paraId="49EA466B" w14:textId="77777777" w:rsidR="000F1ECA" w:rsidRPr="000F1ECA" w:rsidRDefault="000F1ECA" w:rsidP="000F1ECA">
      <w:pPr>
        <w:spacing w:after="0" w:line="240" w:lineRule="auto"/>
        <w:rPr>
          <w:rFonts w:ascii="Comic Sans MS" w:hAnsi="Comic Sans MS"/>
        </w:rPr>
      </w:pPr>
    </w:p>
    <w:p w14:paraId="49EA466C" w14:textId="72A17DA7" w:rsidR="000F1ECA" w:rsidRDefault="000F1ECA" w:rsidP="008E4F59">
      <w:pPr>
        <w:pStyle w:val="NoSpacing"/>
        <w:rPr>
          <w:rFonts w:ascii="Comic Sans MS" w:hAnsi="Comic Sans MS"/>
        </w:rPr>
      </w:pPr>
    </w:p>
    <w:p w14:paraId="385E5A38" w14:textId="031ACF2D" w:rsidR="004269B1" w:rsidRDefault="004269B1" w:rsidP="008E4F59">
      <w:pPr>
        <w:pStyle w:val="NoSpacing"/>
        <w:rPr>
          <w:rFonts w:ascii="Comic Sans MS" w:hAnsi="Comic Sans MS"/>
        </w:rPr>
      </w:pPr>
    </w:p>
    <w:p w14:paraId="368AA174" w14:textId="7F60AA25" w:rsidR="00C04D1E" w:rsidRDefault="00C04D1E" w:rsidP="008E4F59">
      <w:pPr>
        <w:pStyle w:val="NoSpacing"/>
        <w:rPr>
          <w:rFonts w:ascii="Comic Sans MS" w:hAnsi="Comic Sans MS"/>
        </w:rPr>
      </w:pPr>
    </w:p>
    <w:p w14:paraId="3A6C3777" w14:textId="6498AAF7" w:rsidR="00C04D1E" w:rsidRDefault="00C04D1E" w:rsidP="008E4F59">
      <w:pPr>
        <w:pStyle w:val="NoSpacing"/>
        <w:rPr>
          <w:rFonts w:ascii="Comic Sans MS" w:hAnsi="Comic Sans MS"/>
        </w:rPr>
      </w:pPr>
    </w:p>
    <w:p w14:paraId="4FE3C4A9" w14:textId="6FFC55B1" w:rsidR="00C04D1E" w:rsidRDefault="00C04D1E" w:rsidP="008E4F59">
      <w:pPr>
        <w:pStyle w:val="NoSpacing"/>
        <w:rPr>
          <w:rFonts w:ascii="Comic Sans MS" w:hAnsi="Comic Sans MS"/>
        </w:rPr>
      </w:pPr>
    </w:p>
    <w:p w14:paraId="3E706063" w14:textId="782E7DD1" w:rsidR="00C04D1E" w:rsidRDefault="00C04D1E" w:rsidP="008E4F59">
      <w:pPr>
        <w:pStyle w:val="NoSpacing"/>
        <w:rPr>
          <w:rFonts w:ascii="Comic Sans MS" w:hAnsi="Comic Sans MS"/>
        </w:rPr>
      </w:pPr>
    </w:p>
    <w:p w14:paraId="2A9DC28C" w14:textId="0BCCDCF7" w:rsidR="00C04D1E" w:rsidRDefault="00C04D1E" w:rsidP="008E4F59">
      <w:pPr>
        <w:pStyle w:val="NoSpacing"/>
        <w:rPr>
          <w:rFonts w:ascii="Comic Sans MS" w:hAnsi="Comic Sans MS"/>
        </w:rPr>
      </w:pPr>
    </w:p>
    <w:p w14:paraId="4D45A168" w14:textId="77777777" w:rsidR="00685CF5" w:rsidRDefault="00685CF5" w:rsidP="008E4F59">
      <w:pPr>
        <w:pStyle w:val="NoSpacing"/>
        <w:rPr>
          <w:rFonts w:ascii="Comic Sans MS" w:hAnsi="Comic Sans MS"/>
        </w:rPr>
      </w:pPr>
    </w:p>
    <w:p w14:paraId="04552594" w14:textId="77777777" w:rsidR="004269B1" w:rsidRDefault="004269B1" w:rsidP="008E4F59">
      <w:pPr>
        <w:pStyle w:val="NoSpacing"/>
        <w:rPr>
          <w:rFonts w:ascii="Comic Sans MS" w:hAnsi="Comic Sans MS"/>
        </w:rPr>
      </w:pPr>
    </w:p>
    <w:p w14:paraId="49EA466D" w14:textId="77777777" w:rsidR="000F1ECA" w:rsidRDefault="000F1ECA" w:rsidP="008E4F59">
      <w:pPr>
        <w:pStyle w:val="NoSpacing"/>
        <w:rPr>
          <w:rFonts w:ascii="Comic Sans MS" w:hAnsi="Comic Sans MS"/>
        </w:rPr>
      </w:pPr>
    </w:p>
    <w:p w14:paraId="49EA4679" w14:textId="3B9F977B" w:rsidR="000F1ECA" w:rsidRDefault="000F1ECA" w:rsidP="008E4F59">
      <w:pPr>
        <w:pStyle w:val="NoSpacing"/>
        <w:rPr>
          <w:rFonts w:ascii="Comic Sans MS" w:hAnsi="Comic Sans MS"/>
        </w:rPr>
      </w:pPr>
    </w:p>
    <w:p w14:paraId="49EA467C" w14:textId="6AE463F5" w:rsidR="000F1ECA" w:rsidRDefault="000F1ECA" w:rsidP="0069740B">
      <w:pPr>
        <w:pStyle w:val="NoSpacing"/>
        <w:jc w:val="center"/>
        <w:rPr>
          <w:rFonts w:ascii="Comic Sans MS" w:hAnsi="Comic Sans MS"/>
          <w:b/>
        </w:rPr>
      </w:pPr>
      <w:r>
        <w:rPr>
          <w:noProof/>
          <w:lang w:eastAsia="en-GB"/>
        </w:rPr>
        <w:drawing>
          <wp:anchor distT="0" distB="0" distL="114300" distR="114300" simplePos="0" relativeHeight="251673600" behindDoc="1" locked="0" layoutInCell="1" allowOverlap="1" wp14:anchorId="49EA4871" wp14:editId="49EA4872">
            <wp:simplePos x="0" y="0"/>
            <wp:positionH relativeFrom="column">
              <wp:posOffset>3636645</wp:posOffset>
            </wp:positionH>
            <wp:positionV relativeFrom="paragraph">
              <wp:posOffset>-175260</wp:posOffset>
            </wp:positionV>
            <wp:extent cx="2295525" cy="132334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5525" cy="13233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14:anchorId="49EA4873" wp14:editId="49EA4874">
            <wp:simplePos x="0" y="0"/>
            <wp:positionH relativeFrom="column">
              <wp:posOffset>8488680</wp:posOffset>
            </wp:positionH>
            <wp:positionV relativeFrom="paragraph">
              <wp:posOffset>141605</wp:posOffset>
            </wp:positionV>
            <wp:extent cx="1020445" cy="139319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0445"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1" locked="0" layoutInCell="1" allowOverlap="1" wp14:anchorId="49EA4875" wp14:editId="49EA4876">
            <wp:simplePos x="0" y="0"/>
            <wp:positionH relativeFrom="column">
              <wp:posOffset>-1905</wp:posOffset>
            </wp:positionH>
            <wp:positionV relativeFrom="paragraph">
              <wp:posOffset>131445</wp:posOffset>
            </wp:positionV>
            <wp:extent cx="1807845" cy="1402080"/>
            <wp:effectExtent l="0" t="0" r="1905" b="7620"/>
            <wp:wrapNone/>
            <wp:docPr id="11" name="Picture 11"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1"/>
                    <pic:cNvPicPr>
                      <a:picLocks noChangeAspect="1" noChangeArrowheads="1"/>
                    </pic:cNvPicPr>
                  </pic:nvPicPr>
                  <pic:blipFill>
                    <a:blip r:embed="rId15" cstate="print">
                      <a:lum bright="-50000" contrast="76000"/>
                      <a:extLst>
                        <a:ext uri="{28A0092B-C50C-407E-A947-70E740481C1C}">
                          <a14:useLocalDpi xmlns:a14="http://schemas.microsoft.com/office/drawing/2010/main" val="0"/>
                        </a:ext>
                      </a:extLst>
                    </a:blip>
                    <a:srcRect/>
                    <a:stretch>
                      <a:fillRect/>
                    </a:stretch>
                  </pic:blipFill>
                  <pic:spPr bwMode="auto">
                    <a:xfrm>
                      <a:off x="0" y="0"/>
                      <a:ext cx="1807845"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D7F30" w14:textId="77777777" w:rsidR="007401AB" w:rsidRDefault="007401AB" w:rsidP="007401AB">
      <w:pPr>
        <w:pStyle w:val="NoSpacing"/>
        <w:rPr>
          <w:rFonts w:ascii="Comic Sans MS" w:hAnsi="Comic Sans MS"/>
          <w:b/>
        </w:rPr>
      </w:pPr>
    </w:p>
    <w:p w14:paraId="74D7B18F" w14:textId="77777777" w:rsidR="007401AB" w:rsidRDefault="007401AB" w:rsidP="000F1ECA">
      <w:pPr>
        <w:pStyle w:val="NoSpacing"/>
        <w:jc w:val="center"/>
        <w:rPr>
          <w:rFonts w:ascii="Comic Sans MS" w:hAnsi="Comic Sans MS"/>
          <w:b/>
        </w:rPr>
      </w:pPr>
    </w:p>
    <w:p w14:paraId="03863D80" w14:textId="4FF1F805" w:rsidR="007401AB" w:rsidRDefault="007401AB" w:rsidP="000F1ECA">
      <w:pPr>
        <w:pStyle w:val="NoSpacing"/>
        <w:jc w:val="center"/>
        <w:rPr>
          <w:rFonts w:ascii="Comic Sans MS" w:hAnsi="Comic Sans MS"/>
          <w:b/>
        </w:rPr>
      </w:pPr>
    </w:p>
    <w:p w14:paraId="10C4AB37" w14:textId="77777777" w:rsidR="007401AB" w:rsidRDefault="007401AB" w:rsidP="000F1ECA">
      <w:pPr>
        <w:pStyle w:val="NoSpacing"/>
        <w:jc w:val="center"/>
        <w:rPr>
          <w:rFonts w:ascii="Comic Sans MS" w:hAnsi="Comic Sans MS"/>
          <w:b/>
        </w:rPr>
      </w:pPr>
    </w:p>
    <w:p w14:paraId="49EA467E" w14:textId="77777777" w:rsidR="000F1ECA" w:rsidRPr="0006528B" w:rsidRDefault="000F1ECA" w:rsidP="000F1ECA">
      <w:pPr>
        <w:pStyle w:val="NoSpacing"/>
        <w:jc w:val="center"/>
        <w:rPr>
          <w:rFonts w:ascii="Comic Sans MS" w:hAnsi="Comic Sans MS"/>
          <w:b/>
          <w:sz w:val="8"/>
          <w:szCs w:val="8"/>
        </w:rPr>
      </w:pPr>
    </w:p>
    <w:p w14:paraId="49EA467F" w14:textId="77777777" w:rsidR="000F1ECA" w:rsidRDefault="000F1ECA" w:rsidP="000F1ECA">
      <w:pPr>
        <w:pStyle w:val="NoSpacing"/>
        <w:jc w:val="center"/>
        <w:rPr>
          <w:rFonts w:ascii="Comic Sans MS" w:hAnsi="Comic Sans MS"/>
          <w:b/>
        </w:rPr>
      </w:pPr>
      <w:r>
        <w:rPr>
          <w:rFonts w:ascii="Comic Sans MS" w:hAnsi="Comic Sans MS"/>
          <w:b/>
        </w:rPr>
        <w:t>CICELY HAUGHTON SCHOOL</w:t>
      </w:r>
    </w:p>
    <w:p w14:paraId="49EA4680" w14:textId="1DDAA649" w:rsidR="000F1ECA" w:rsidRDefault="000F1ECA" w:rsidP="000F1ECA">
      <w:pPr>
        <w:pStyle w:val="NoSpacing"/>
        <w:jc w:val="center"/>
        <w:rPr>
          <w:rFonts w:ascii="Comic Sans MS" w:hAnsi="Comic Sans MS"/>
          <w:b/>
        </w:rPr>
      </w:pPr>
      <w:r>
        <w:rPr>
          <w:rFonts w:ascii="Comic Sans MS" w:hAnsi="Comic Sans MS"/>
          <w:b/>
        </w:rPr>
        <w:t xml:space="preserve">SCHOOL IMPROVEMENT PLAN </w:t>
      </w:r>
      <w:r w:rsidR="00911046">
        <w:rPr>
          <w:rFonts w:ascii="Comic Sans MS" w:hAnsi="Comic Sans MS"/>
          <w:b/>
        </w:rPr>
        <w:t>2019/20</w:t>
      </w:r>
    </w:p>
    <w:p w14:paraId="49EA4681" w14:textId="77777777" w:rsidR="000F1ECA" w:rsidRPr="008E4F59" w:rsidRDefault="000F1ECA" w:rsidP="000F1ECA">
      <w:pPr>
        <w:jc w:val="center"/>
        <w:rPr>
          <w:rFonts w:ascii="Comic Sans MS" w:hAnsi="Comic Sans MS"/>
          <w:sz w:val="20"/>
          <w:szCs w:val="20"/>
        </w:rPr>
      </w:pPr>
      <w:r>
        <w:rPr>
          <w:rFonts w:ascii="Comic Sans MS" w:hAnsi="Comic Sans MS"/>
          <w:sz w:val="20"/>
          <w:szCs w:val="20"/>
        </w:rPr>
        <w:t>PRIORITIES FOR DEVELOPMENT</w:t>
      </w:r>
      <w:r w:rsidRPr="008E4F59">
        <w:rPr>
          <w:rFonts w:ascii="Comic Sans MS" w:hAnsi="Comic Sans MS"/>
          <w:noProof/>
          <w:lang w:eastAsia="en-GB"/>
        </w:rPr>
        <w:t xml:space="preserve"> </w:t>
      </w:r>
      <w:r w:rsidRPr="008E4F59">
        <w:rPr>
          <w:rFonts w:ascii="Comic Sans MS" w:hAnsi="Comic Sans MS"/>
          <w:noProof/>
          <w:lang w:eastAsia="en-GB"/>
        </w:rPr>
        <mc:AlternateContent>
          <mc:Choice Requires="wps">
            <w:drawing>
              <wp:anchor distT="0" distB="0" distL="114300" distR="114300" simplePos="0" relativeHeight="251674624" behindDoc="0" locked="0" layoutInCell="1" allowOverlap="1" wp14:anchorId="49EA4877" wp14:editId="49EA4878">
                <wp:simplePos x="0" y="0"/>
                <wp:positionH relativeFrom="column">
                  <wp:posOffset>1960245</wp:posOffset>
                </wp:positionH>
                <wp:positionV relativeFrom="paragraph">
                  <wp:posOffset>333375</wp:posOffset>
                </wp:positionV>
                <wp:extent cx="5314950" cy="5143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14350"/>
                        </a:xfrm>
                        <a:prstGeom prst="rect">
                          <a:avLst/>
                        </a:prstGeom>
                        <a:solidFill>
                          <a:srgbClr val="FFFFFF"/>
                        </a:solidFill>
                        <a:ln w="9525">
                          <a:solidFill>
                            <a:srgbClr val="000000"/>
                          </a:solidFill>
                          <a:miter lim="800000"/>
                          <a:headEnd/>
                          <a:tailEnd/>
                        </a:ln>
                      </wps:spPr>
                      <wps:txbx>
                        <w:txbxContent>
                          <w:p w14:paraId="49EA48BF" w14:textId="77777777" w:rsidR="0083499C" w:rsidRDefault="0083499C" w:rsidP="000F1ECA">
                            <w:pPr>
                              <w:spacing w:after="0" w:line="240" w:lineRule="auto"/>
                              <w:jc w:val="center"/>
                              <w:rPr>
                                <w:rFonts w:ascii="Comic Sans MS" w:hAnsi="Comic Sans MS"/>
                              </w:rPr>
                            </w:pPr>
                            <w:r>
                              <w:rPr>
                                <w:rFonts w:ascii="Comic Sans MS" w:hAnsi="Comic Sans MS"/>
                              </w:rPr>
                              <w:t>Curriculum Assessment Tracker / Social, Emotional Profiling /</w:t>
                            </w:r>
                          </w:p>
                          <w:p w14:paraId="49EA48C0" w14:textId="77777777" w:rsidR="0083499C" w:rsidRPr="00315DCF" w:rsidRDefault="0083499C" w:rsidP="000F1ECA">
                            <w:pPr>
                              <w:spacing w:after="0" w:line="240" w:lineRule="auto"/>
                              <w:jc w:val="center"/>
                              <w:rPr>
                                <w:rFonts w:ascii="Comic Sans MS" w:hAnsi="Comic Sans MS"/>
                              </w:rPr>
                            </w:pPr>
                            <w:r>
                              <w:rPr>
                                <w:rFonts w:ascii="Comic Sans MS" w:hAnsi="Comic Sans MS"/>
                              </w:rPr>
                              <w:t xml:space="preserve"> Behaviour for Learning indicators / BLOT Data</w:t>
                            </w:r>
                          </w:p>
                          <w:p w14:paraId="49EA48C1" w14:textId="77777777" w:rsidR="0083499C" w:rsidRPr="00315DCF" w:rsidRDefault="0083499C" w:rsidP="000F1ECA">
                            <w:pPr>
                              <w:jc w:val="both"/>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A4877" id="_x0000_s1035" type="#_x0000_t202" style="position:absolute;left:0;text-align:left;margin-left:154.35pt;margin-top:26.25pt;width:418.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">
                <v:textbox>
                  <w:txbxContent>
                    <w:p w14:paraId="49EA48BF" w14:textId="77777777" w:rsidR="0083499C" w:rsidRDefault="0083499C" w:rsidP="000F1ECA">
                      <w:pPr>
                        <w:spacing w:after="0" w:line="240" w:lineRule="auto"/>
                        <w:jc w:val="center"/>
                        <w:rPr>
                          <w:rFonts w:ascii="Comic Sans MS" w:hAnsi="Comic Sans MS"/>
                        </w:rPr>
                      </w:pPr>
                      <w:r>
                        <w:rPr>
                          <w:rFonts w:ascii="Comic Sans MS" w:hAnsi="Comic Sans MS"/>
                        </w:rPr>
                        <w:t>Curriculum Assessment Tracker / Social, Emotional Profiling /</w:t>
                      </w:r>
                    </w:p>
                    <w:p w14:paraId="49EA48C0" w14:textId="77777777" w:rsidR="0083499C" w:rsidRPr="00315DCF" w:rsidRDefault="0083499C" w:rsidP="000F1ECA">
                      <w:pPr>
                        <w:spacing w:after="0" w:line="240" w:lineRule="auto"/>
                        <w:jc w:val="center"/>
                        <w:rPr>
                          <w:rFonts w:ascii="Comic Sans MS" w:hAnsi="Comic Sans MS"/>
                        </w:rPr>
                      </w:pPr>
                      <w:r>
                        <w:rPr>
                          <w:rFonts w:ascii="Comic Sans MS" w:hAnsi="Comic Sans MS"/>
                        </w:rPr>
                        <w:t xml:space="preserve"> Behaviour for Learning indicators / BLOT Data</w:t>
                      </w:r>
                    </w:p>
                    <w:p w14:paraId="49EA48C1" w14:textId="77777777" w:rsidR="0083499C" w:rsidRPr="00315DCF" w:rsidRDefault="0083499C" w:rsidP="000F1ECA">
                      <w:pPr>
                        <w:jc w:val="both"/>
                        <w:rPr>
                          <w:rFonts w:ascii="Comic Sans MS" w:hAnsi="Comic Sans MS"/>
                        </w:rPr>
                      </w:pPr>
                    </w:p>
                  </w:txbxContent>
                </v:textbox>
              </v:shape>
            </w:pict>
          </mc:Fallback>
        </mc:AlternateContent>
      </w:r>
    </w:p>
    <w:p w14:paraId="49EA4682" w14:textId="77777777" w:rsidR="000F1ECA" w:rsidRDefault="000F1ECA" w:rsidP="000F1ECA">
      <w:pPr>
        <w:pStyle w:val="NoSpacing"/>
        <w:jc w:val="center"/>
        <w:rPr>
          <w:rFonts w:ascii="Comic Sans MS" w:hAnsi="Comic Sans MS"/>
        </w:rPr>
      </w:pPr>
    </w:p>
    <w:p w14:paraId="49EA4683" w14:textId="77777777" w:rsidR="000F1ECA" w:rsidRDefault="000F1ECA" w:rsidP="000F1ECA">
      <w:pPr>
        <w:pStyle w:val="NoSpacing"/>
        <w:rPr>
          <w:rFonts w:ascii="Comic Sans MS" w:hAnsi="Comic Sans MS"/>
        </w:rPr>
      </w:pPr>
    </w:p>
    <w:p w14:paraId="49EA4684" w14:textId="77777777" w:rsidR="000F1ECA" w:rsidRDefault="000F1ECA" w:rsidP="000F1ECA">
      <w:pPr>
        <w:pStyle w:val="NoSpacing"/>
        <w:rPr>
          <w:rFonts w:ascii="Comic Sans MS" w:hAnsi="Comic Sans MS"/>
        </w:rPr>
      </w:pPr>
    </w:p>
    <w:p w14:paraId="49EA4685" w14:textId="77777777" w:rsidR="000F1ECA" w:rsidRPr="00096AB9" w:rsidRDefault="000F1ECA" w:rsidP="000F1ECA">
      <w:pPr>
        <w:pStyle w:val="NoSpacing"/>
        <w:rPr>
          <w:rFonts w:ascii="Comic Sans MS" w:hAnsi="Comic Sans MS"/>
          <w:sz w:val="8"/>
          <w:szCs w:val="8"/>
        </w:rPr>
      </w:pPr>
    </w:p>
    <w:p w14:paraId="49EA4686" w14:textId="2EFE3503" w:rsidR="000F1ECA" w:rsidRPr="00A43284" w:rsidRDefault="00BC6EBB" w:rsidP="000F1ECA">
      <w:pPr>
        <w:pStyle w:val="NoSpacing"/>
        <w:jc w:val="center"/>
        <w:rPr>
          <w:rFonts w:ascii="Comic Sans MS" w:hAnsi="Comic Sans MS"/>
          <w:b/>
        </w:rPr>
      </w:pPr>
      <w:r>
        <w:rPr>
          <w:rFonts w:ascii="Comic Sans MS" w:hAnsi="Comic Sans MS"/>
          <w:b/>
        </w:rPr>
        <w:t>BEHAVIOUR AND ATTITUDES</w:t>
      </w:r>
    </w:p>
    <w:p w14:paraId="49EA4687" w14:textId="77777777" w:rsidR="000F1ECA" w:rsidRPr="005D5DD3" w:rsidRDefault="000F1ECA" w:rsidP="000F1ECA">
      <w:pPr>
        <w:pStyle w:val="NoSpacing"/>
        <w:jc w:val="center"/>
        <w:rPr>
          <w:rFonts w:ascii="Comic Sans MS" w:hAnsi="Comic Sans MS"/>
          <w:b/>
          <w:sz w:val="16"/>
          <w:szCs w:val="16"/>
        </w:rPr>
      </w:pPr>
    </w:p>
    <w:tbl>
      <w:tblPr>
        <w:tblStyle w:val="TableGrid"/>
        <w:tblW w:w="0" w:type="auto"/>
        <w:tblLook w:val="04A0" w:firstRow="1" w:lastRow="0" w:firstColumn="1" w:lastColumn="0" w:noHBand="0" w:noVBand="1"/>
      </w:tblPr>
      <w:tblGrid>
        <w:gridCol w:w="5019"/>
        <w:gridCol w:w="5042"/>
        <w:gridCol w:w="5021"/>
      </w:tblGrid>
      <w:tr w:rsidR="000F1ECA" w14:paraId="49EA468B" w14:textId="77777777" w:rsidTr="00C15001">
        <w:trPr>
          <w:trHeight w:val="197"/>
        </w:trPr>
        <w:tc>
          <w:tcPr>
            <w:tcW w:w="5019" w:type="dxa"/>
          </w:tcPr>
          <w:p w14:paraId="49EA4688" w14:textId="77777777" w:rsidR="000F1ECA" w:rsidRDefault="000F1ECA" w:rsidP="000B7BCE">
            <w:pPr>
              <w:pStyle w:val="NoSpacing"/>
              <w:rPr>
                <w:rFonts w:ascii="Comic Sans MS" w:hAnsi="Comic Sans MS"/>
              </w:rPr>
            </w:pPr>
            <w:r>
              <w:rPr>
                <w:rFonts w:ascii="Comic Sans MS" w:hAnsi="Comic Sans MS"/>
              </w:rPr>
              <w:t>Desired Outcomes</w:t>
            </w:r>
          </w:p>
        </w:tc>
        <w:tc>
          <w:tcPr>
            <w:tcW w:w="5042" w:type="dxa"/>
          </w:tcPr>
          <w:p w14:paraId="49EA4689" w14:textId="77777777" w:rsidR="000F1ECA" w:rsidRDefault="000F1ECA" w:rsidP="000B7BCE">
            <w:pPr>
              <w:pStyle w:val="NoSpacing"/>
              <w:rPr>
                <w:rFonts w:ascii="Comic Sans MS" w:hAnsi="Comic Sans MS"/>
              </w:rPr>
            </w:pPr>
            <w:r>
              <w:rPr>
                <w:rFonts w:ascii="Comic Sans MS" w:hAnsi="Comic Sans MS"/>
              </w:rPr>
              <w:t xml:space="preserve">Success Criterion </w:t>
            </w:r>
          </w:p>
        </w:tc>
        <w:tc>
          <w:tcPr>
            <w:tcW w:w="5021" w:type="dxa"/>
          </w:tcPr>
          <w:p w14:paraId="49EA468A" w14:textId="77777777" w:rsidR="000F1ECA" w:rsidRDefault="000F1ECA" w:rsidP="000B7BCE">
            <w:pPr>
              <w:pStyle w:val="NoSpacing"/>
              <w:rPr>
                <w:rFonts w:ascii="Comic Sans MS" w:hAnsi="Comic Sans MS"/>
              </w:rPr>
            </w:pPr>
            <w:r>
              <w:rPr>
                <w:rFonts w:ascii="Comic Sans MS" w:hAnsi="Comic Sans MS"/>
              </w:rPr>
              <w:t>Evaluation Comments</w:t>
            </w:r>
          </w:p>
        </w:tc>
      </w:tr>
      <w:tr w:rsidR="000F1ECA" w14:paraId="49EA469F" w14:textId="77777777" w:rsidTr="00C15001">
        <w:tc>
          <w:tcPr>
            <w:tcW w:w="5019" w:type="dxa"/>
          </w:tcPr>
          <w:p w14:paraId="49EA4697" w14:textId="6C6837D1" w:rsidR="000F1ECA" w:rsidRPr="00400085" w:rsidRDefault="00C15001" w:rsidP="000B7BCE">
            <w:pPr>
              <w:pStyle w:val="NoSpacing"/>
              <w:rPr>
                <w:rFonts w:ascii="Comic Sans MS" w:hAnsi="Comic Sans MS"/>
                <w:b/>
                <w:sz w:val="20"/>
                <w:szCs w:val="20"/>
                <w:u w:val="single"/>
              </w:rPr>
            </w:pPr>
            <w:r w:rsidRPr="00400085">
              <w:rPr>
                <w:rFonts w:ascii="Comic Sans MS" w:hAnsi="Comic Sans MS"/>
                <w:b/>
                <w:sz w:val="20"/>
                <w:szCs w:val="20"/>
                <w:u w:val="single"/>
              </w:rPr>
              <w:t>To have implemented our new online behaviour system successfully</w:t>
            </w:r>
          </w:p>
          <w:p w14:paraId="49EA4698" w14:textId="7F30D0A4" w:rsidR="000F1ECA" w:rsidRPr="00400085" w:rsidRDefault="000F1ECA" w:rsidP="000B7BCE">
            <w:pPr>
              <w:pStyle w:val="NoSpacing"/>
              <w:rPr>
                <w:rFonts w:ascii="Comic Sans MS" w:hAnsi="Comic Sans MS"/>
                <w:sz w:val="20"/>
                <w:szCs w:val="20"/>
              </w:rPr>
            </w:pPr>
          </w:p>
          <w:p w14:paraId="0EC11F83" w14:textId="51DA3DDE" w:rsidR="006C1182" w:rsidRPr="00400085" w:rsidRDefault="006C1182" w:rsidP="000B7BCE">
            <w:pPr>
              <w:pStyle w:val="NoSpacing"/>
              <w:rPr>
                <w:rFonts w:ascii="Comic Sans MS" w:hAnsi="Comic Sans MS"/>
                <w:sz w:val="20"/>
                <w:szCs w:val="20"/>
              </w:rPr>
            </w:pPr>
          </w:p>
          <w:p w14:paraId="49EA4699" w14:textId="77777777" w:rsidR="000F1ECA" w:rsidRPr="00400085" w:rsidRDefault="000F1ECA" w:rsidP="000B7BCE">
            <w:pPr>
              <w:pStyle w:val="NoSpacing"/>
              <w:rPr>
                <w:rFonts w:ascii="Comic Sans MS" w:hAnsi="Comic Sans MS"/>
                <w:sz w:val="20"/>
                <w:szCs w:val="20"/>
              </w:rPr>
            </w:pPr>
          </w:p>
          <w:p w14:paraId="49EA469A" w14:textId="77777777" w:rsidR="000F1ECA" w:rsidRPr="00400085" w:rsidRDefault="000F1ECA" w:rsidP="000B7BCE">
            <w:pPr>
              <w:pStyle w:val="NoSpacing"/>
              <w:rPr>
                <w:rFonts w:ascii="Comic Sans MS" w:hAnsi="Comic Sans MS"/>
                <w:sz w:val="20"/>
                <w:szCs w:val="20"/>
              </w:rPr>
            </w:pPr>
          </w:p>
        </w:tc>
        <w:tc>
          <w:tcPr>
            <w:tcW w:w="5042" w:type="dxa"/>
          </w:tcPr>
          <w:p w14:paraId="288935EA" w14:textId="4E15ABCD" w:rsidR="00C15001" w:rsidRDefault="00C15001" w:rsidP="000F1ECA">
            <w:pPr>
              <w:pStyle w:val="NoSpacing"/>
              <w:numPr>
                <w:ilvl w:val="0"/>
                <w:numId w:val="18"/>
              </w:numPr>
              <w:rPr>
                <w:rFonts w:ascii="Comic Sans MS" w:hAnsi="Comic Sans MS"/>
                <w:sz w:val="20"/>
                <w:szCs w:val="20"/>
              </w:rPr>
            </w:pPr>
            <w:r>
              <w:rPr>
                <w:rFonts w:ascii="Comic Sans MS" w:hAnsi="Comic Sans MS"/>
                <w:sz w:val="20"/>
                <w:szCs w:val="20"/>
              </w:rPr>
              <w:t>Staff are trained to use the system</w:t>
            </w:r>
          </w:p>
          <w:p w14:paraId="49EA469B" w14:textId="5C183A80" w:rsidR="000F1ECA" w:rsidRPr="002D2A45" w:rsidRDefault="000F1ECA" w:rsidP="000F1ECA">
            <w:pPr>
              <w:pStyle w:val="NoSpacing"/>
              <w:numPr>
                <w:ilvl w:val="0"/>
                <w:numId w:val="18"/>
              </w:numPr>
              <w:rPr>
                <w:rFonts w:ascii="Comic Sans MS" w:hAnsi="Comic Sans MS"/>
                <w:sz w:val="20"/>
                <w:szCs w:val="20"/>
              </w:rPr>
            </w:pPr>
            <w:r w:rsidRPr="002D2A45">
              <w:rPr>
                <w:rFonts w:ascii="Comic Sans MS" w:hAnsi="Comic Sans MS"/>
                <w:sz w:val="20"/>
                <w:szCs w:val="20"/>
              </w:rPr>
              <w:t>Improvements in the way information is recorded and shared with other agencies to support the individual better</w:t>
            </w:r>
          </w:p>
          <w:p w14:paraId="24BB1F5C" w14:textId="604C3B79" w:rsidR="000F1ECA" w:rsidRDefault="000C388A" w:rsidP="000F1ECA">
            <w:pPr>
              <w:pStyle w:val="NoSpacing"/>
              <w:numPr>
                <w:ilvl w:val="0"/>
                <w:numId w:val="18"/>
              </w:numPr>
              <w:rPr>
                <w:rFonts w:ascii="Comic Sans MS" w:hAnsi="Comic Sans MS"/>
                <w:sz w:val="20"/>
                <w:szCs w:val="20"/>
              </w:rPr>
            </w:pPr>
            <w:r>
              <w:rPr>
                <w:rFonts w:ascii="Comic Sans MS" w:hAnsi="Comic Sans MS"/>
                <w:sz w:val="20"/>
                <w:szCs w:val="20"/>
              </w:rPr>
              <w:t>Pupils’ commitment to learning is increased</w:t>
            </w:r>
          </w:p>
          <w:p w14:paraId="49EA469D" w14:textId="4B52CA2B" w:rsidR="000C388A" w:rsidRPr="002D2A45" w:rsidRDefault="000C388A" w:rsidP="000C388A">
            <w:pPr>
              <w:pStyle w:val="NoSpacing"/>
              <w:numPr>
                <w:ilvl w:val="0"/>
                <w:numId w:val="18"/>
              </w:numPr>
              <w:rPr>
                <w:rFonts w:ascii="Comic Sans MS" w:hAnsi="Comic Sans MS"/>
                <w:sz w:val="20"/>
                <w:szCs w:val="20"/>
              </w:rPr>
            </w:pPr>
            <w:r>
              <w:rPr>
                <w:rFonts w:ascii="Comic Sans MS" w:hAnsi="Comic Sans MS"/>
                <w:sz w:val="20"/>
                <w:szCs w:val="20"/>
              </w:rPr>
              <w:t>Where identified, bullying and discrimination is challenged effectively</w:t>
            </w:r>
          </w:p>
        </w:tc>
        <w:tc>
          <w:tcPr>
            <w:tcW w:w="5021" w:type="dxa"/>
          </w:tcPr>
          <w:p w14:paraId="196FACA2" w14:textId="77777777" w:rsidR="000F1ECA" w:rsidRDefault="000F1ECA" w:rsidP="007A5011">
            <w:pPr>
              <w:rPr>
                <w:rFonts w:ascii="Comic Sans MS" w:hAnsi="Comic Sans MS"/>
                <w:sz w:val="20"/>
                <w:szCs w:val="20"/>
              </w:rPr>
            </w:pPr>
          </w:p>
          <w:p w14:paraId="1DA9C010" w14:textId="77777777" w:rsidR="00AA0D2B" w:rsidRDefault="00AA0D2B" w:rsidP="007A5011">
            <w:pPr>
              <w:rPr>
                <w:rFonts w:ascii="Comic Sans MS" w:hAnsi="Comic Sans MS"/>
                <w:sz w:val="20"/>
                <w:szCs w:val="20"/>
              </w:rPr>
            </w:pPr>
          </w:p>
          <w:p w14:paraId="245DD58C" w14:textId="77777777" w:rsidR="00AA0D2B" w:rsidRDefault="00AA0D2B" w:rsidP="007A5011">
            <w:pPr>
              <w:rPr>
                <w:rFonts w:ascii="Comic Sans MS" w:hAnsi="Comic Sans MS"/>
                <w:sz w:val="20"/>
                <w:szCs w:val="20"/>
              </w:rPr>
            </w:pPr>
          </w:p>
          <w:p w14:paraId="56504DCF" w14:textId="77777777" w:rsidR="00AA0D2B" w:rsidRDefault="00AA0D2B" w:rsidP="007A5011">
            <w:pPr>
              <w:rPr>
                <w:rFonts w:ascii="Comic Sans MS" w:hAnsi="Comic Sans MS"/>
                <w:sz w:val="20"/>
                <w:szCs w:val="20"/>
              </w:rPr>
            </w:pPr>
          </w:p>
          <w:p w14:paraId="31AF4E35" w14:textId="1941F128" w:rsidR="00AA0D2B" w:rsidRDefault="00AA0D2B" w:rsidP="007A5011">
            <w:pPr>
              <w:rPr>
                <w:rFonts w:ascii="Comic Sans MS" w:hAnsi="Comic Sans MS"/>
                <w:sz w:val="20"/>
                <w:szCs w:val="20"/>
              </w:rPr>
            </w:pPr>
          </w:p>
          <w:p w14:paraId="11CD49F3" w14:textId="77777777" w:rsidR="00AA0D2B" w:rsidRDefault="00AA0D2B" w:rsidP="007A5011">
            <w:pPr>
              <w:rPr>
                <w:rFonts w:ascii="Comic Sans MS" w:hAnsi="Comic Sans MS"/>
                <w:sz w:val="20"/>
                <w:szCs w:val="20"/>
              </w:rPr>
            </w:pPr>
          </w:p>
          <w:p w14:paraId="49EA469E" w14:textId="392AD454" w:rsidR="00AA0D2B" w:rsidRPr="002D2A45" w:rsidRDefault="00AA0D2B" w:rsidP="007A5011">
            <w:pPr>
              <w:rPr>
                <w:rFonts w:ascii="Comic Sans MS" w:hAnsi="Comic Sans MS"/>
                <w:sz w:val="20"/>
                <w:szCs w:val="20"/>
              </w:rPr>
            </w:pPr>
          </w:p>
        </w:tc>
      </w:tr>
      <w:tr w:rsidR="00A06D05" w14:paraId="0479BF75" w14:textId="77777777" w:rsidTr="00C15001">
        <w:tc>
          <w:tcPr>
            <w:tcW w:w="5019" w:type="dxa"/>
          </w:tcPr>
          <w:p w14:paraId="353DEAE0" w14:textId="0B30A95B" w:rsidR="00A06D05" w:rsidRPr="00400085" w:rsidRDefault="00A06D05" w:rsidP="00A06D05">
            <w:pPr>
              <w:pStyle w:val="NoSpacing"/>
              <w:rPr>
                <w:rFonts w:ascii="Comic Sans MS" w:hAnsi="Comic Sans MS"/>
                <w:sz w:val="21"/>
                <w:szCs w:val="21"/>
              </w:rPr>
            </w:pPr>
            <w:r w:rsidRPr="00400085">
              <w:rPr>
                <w:rFonts w:ascii="Comic Sans MS" w:hAnsi="Comic Sans MS"/>
                <w:sz w:val="21"/>
                <w:szCs w:val="21"/>
              </w:rPr>
              <w:t>To further develop the role of Academy SCIPr instructor in line with Lodden Guidance.</w:t>
            </w:r>
          </w:p>
          <w:p w14:paraId="64DDBE3B" w14:textId="29D7DAC8" w:rsidR="006C1182" w:rsidRPr="00400085" w:rsidRDefault="006C1182" w:rsidP="00A06D05">
            <w:pPr>
              <w:pStyle w:val="NoSpacing"/>
              <w:rPr>
                <w:rFonts w:ascii="Comic Sans MS" w:hAnsi="Comic Sans MS"/>
                <w:sz w:val="21"/>
                <w:szCs w:val="21"/>
              </w:rPr>
            </w:pPr>
          </w:p>
          <w:p w14:paraId="58F0F0CA" w14:textId="073959CB" w:rsidR="006C1182" w:rsidRPr="00400085" w:rsidRDefault="006C1182" w:rsidP="00A06D05">
            <w:pPr>
              <w:pStyle w:val="NoSpacing"/>
              <w:rPr>
                <w:rFonts w:ascii="Comic Sans MS" w:hAnsi="Comic Sans MS"/>
                <w:sz w:val="21"/>
                <w:szCs w:val="21"/>
              </w:rPr>
            </w:pPr>
          </w:p>
          <w:p w14:paraId="2368765B" w14:textId="77777777" w:rsidR="00A06D05" w:rsidRPr="00400085" w:rsidRDefault="00A06D05" w:rsidP="00A06D05">
            <w:pPr>
              <w:pStyle w:val="NoSpacing"/>
              <w:rPr>
                <w:rFonts w:ascii="Comic Sans MS" w:hAnsi="Comic Sans MS"/>
                <w:sz w:val="21"/>
                <w:szCs w:val="21"/>
              </w:rPr>
            </w:pPr>
          </w:p>
          <w:p w14:paraId="799158DF" w14:textId="77777777" w:rsidR="00A06D05" w:rsidRPr="00400085" w:rsidRDefault="00A06D05" w:rsidP="00A06D05">
            <w:pPr>
              <w:pStyle w:val="NoSpacing"/>
              <w:rPr>
                <w:rFonts w:ascii="Comic Sans MS" w:hAnsi="Comic Sans MS"/>
                <w:sz w:val="21"/>
                <w:szCs w:val="21"/>
              </w:rPr>
            </w:pPr>
          </w:p>
          <w:p w14:paraId="580B5EB8" w14:textId="77777777" w:rsidR="00A06D05" w:rsidRPr="00400085" w:rsidRDefault="00A06D05" w:rsidP="00A06D05">
            <w:pPr>
              <w:pStyle w:val="NoSpacing"/>
              <w:rPr>
                <w:rFonts w:ascii="Comic Sans MS" w:hAnsi="Comic Sans MS"/>
                <w:sz w:val="21"/>
                <w:szCs w:val="21"/>
              </w:rPr>
            </w:pPr>
          </w:p>
          <w:p w14:paraId="0867850C" w14:textId="0B6B7A42" w:rsidR="00A06D05" w:rsidRPr="00400085" w:rsidRDefault="00A06D05" w:rsidP="00A06D05">
            <w:pPr>
              <w:pStyle w:val="NoSpacing"/>
              <w:rPr>
                <w:rFonts w:ascii="Comic Sans MS" w:hAnsi="Comic Sans MS"/>
                <w:sz w:val="20"/>
                <w:szCs w:val="20"/>
              </w:rPr>
            </w:pPr>
          </w:p>
        </w:tc>
        <w:tc>
          <w:tcPr>
            <w:tcW w:w="5042" w:type="dxa"/>
          </w:tcPr>
          <w:p w14:paraId="473D8E7D" w14:textId="77777777" w:rsidR="00A06D05" w:rsidRPr="00C04D1E" w:rsidRDefault="00A06D05" w:rsidP="00A06D05">
            <w:pPr>
              <w:pStyle w:val="NoSpacing"/>
              <w:numPr>
                <w:ilvl w:val="0"/>
                <w:numId w:val="11"/>
              </w:numPr>
              <w:rPr>
                <w:rFonts w:ascii="Comic Sans MS" w:hAnsi="Comic Sans MS"/>
                <w:sz w:val="20"/>
                <w:szCs w:val="20"/>
              </w:rPr>
            </w:pPr>
            <w:r w:rsidRPr="00C04D1E">
              <w:rPr>
                <w:rFonts w:ascii="Comic Sans MS" w:hAnsi="Comic Sans MS"/>
                <w:sz w:val="20"/>
                <w:szCs w:val="20"/>
              </w:rPr>
              <w:t>Liaison with Leslie Schofield as SCIPr lead</w:t>
            </w:r>
          </w:p>
          <w:p w14:paraId="1F901C7E" w14:textId="77777777" w:rsidR="00A06D05" w:rsidRPr="00C04D1E" w:rsidRDefault="00A06D05" w:rsidP="00A06D05">
            <w:pPr>
              <w:pStyle w:val="NoSpacing"/>
              <w:numPr>
                <w:ilvl w:val="0"/>
                <w:numId w:val="11"/>
              </w:numPr>
              <w:rPr>
                <w:rFonts w:ascii="Comic Sans MS" w:hAnsi="Comic Sans MS"/>
                <w:sz w:val="20"/>
                <w:szCs w:val="20"/>
              </w:rPr>
            </w:pPr>
            <w:r w:rsidRPr="00C04D1E">
              <w:rPr>
                <w:rFonts w:ascii="Comic Sans MS" w:hAnsi="Comic Sans MS"/>
                <w:sz w:val="20"/>
                <w:szCs w:val="20"/>
              </w:rPr>
              <w:t>Attendance at SCIPr network meetings</w:t>
            </w:r>
          </w:p>
          <w:p w14:paraId="76A1C165" w14:textId="5CBD1A49" w:rsidR="00A06D05" w:rsidRPr="00C04D1E" w:rsidRDefault="00A06D05" w:rsidP="00A06D05">
            <w:pPr>
              <w:pStyle w:val="NoSpacing"/>
              <w:numPr>
                <w:ilvl w:val="0"/>
                <w:numId w:val="11"/>
              </w:numPr>
              <w:rPr>
                <w:rFonts w:ascii="Comic Sans MS" w:hAnsi="Comic Sans MS"/>
                <w:sz w:val="20"/>
                <w:szCs w:val="20"/>
              </w:rPr>
            </w:pPr>
            <w:r w:rsidRPr="00C04D1E">
              <w:rPr>
                <w:rFonts w:ascii="Comic Sans MS" w:hAnsi="Comic Sans MS"/>
                <w:sz w:val="20"/>
                <w:szCs w:val="20"/>
              </w:rPr>
              <w:t>Attendance at assessment and training sessions for academies</w:t>
            </w:r>
          </w:p>
          <w:p w14:paraId="3825CCBC" w14:textId="77777777" w:rsidR="00A06D05" w:rsidRPr="00C04D1E" w:rsidRDefault="00EE1FEF" w:rsidP="00A06D05">
            <w:pPr>
              <w:pStyle w:val="NoSpacing"/>
              <w:numPr>
                <w:ilvl w:val="0"/>
                <w:numId w:val="11"/>
              </w:numPr>
              <w:rPr>
                <w:rFonts w:ascii="Comic Sans MS" w:hAnsi="Comic Sans MS"/>
                <w:sz w:val="20"/>
                <w:szCs w:val="20"/>
              </w:rPr>
            </w:pPr>
            <w:r w:rsidRPr="00C04D1E">
              <w:rPr>
                <w:rFonts w:ascii="Comic Sans MS" w:hAnsi="Comic Sans MS"/>
                <w:sz w:val="20"/>
                <w:szCs w:val="20"/>
              </w:rPr>
              <w:t>Successfully complete training/assessments to enable license to be held</w:t>
            </w:r>
          </w:p>
          <w:p w14:paraId="0667C2C1" w14:textId="15E6B137" w:rsidR="004269B1" w:rsidRPr="00EE1FEF" w:rsidRDefault="004269B1" w:rsidP="00A06D05">
            <w:pPr>
              <w:pStyle w:val="NoSpacing"/>
              <w:numPr>
                <w:ilvl w:val="0"/>
                <w:numId w:val="11"/>
              </w:numPr>
              <w:rPr>
                <w:rFonts w:ascii="Comic Sans MS" w:hAnsi="Comic Sans MS"/>
                <w:sz w:val="21"/>
                <w:szCs w:val="21"/>
              </w:rPr>
            </w:pPr>
            <w:r w:rsidRPr="00C04D1E">
              <w:rPr>
                <w:rFonts w:ascii="Comic Sans MS" w:hAnsi="Comic Sans MS"/>
                <w:sz w:val="20"/>
                <w:szCs w:val="20"/>
              </w:rPr>
              <w:t>Deliver refresher and foundation courses across MHAT</w:t>
            </w:r>
          </w:p>
        </w:tc>
        <w:tc>
          <w:tcPr>
            <w:tcW w:w="5021" w:type="dxa"/>
          </w:tcPr>
          <w:p w14:paraId="55A70BBA" w14:textId="115CB789" w:rsidR="00A06D05" w:rsidRPr="002D2A45" w:rsidRDefault="00A06D05" w:rsidP="00A06D05">
            <w:pPr>
              <w:rPr>
                <w:rFonts w:ascii="Comic Sans MS" w:hAnsi="Comic Sans MS"/>
                <w:sz w:val="20"/>
                <w:szCs w:val="20"/>
              </w:rPr>
            </w:pPr>
          </w:p>
        </w:tc>
      </w:tr>
      <w:tr w:rsidR="00A06D05" w14:paraId="5E7E4E2D" w14:textId="77777777" w:rsidTr="00C15001">
        <w:tc>
          <w:tcPr>
            <w:tcW w:w="5019" w:type="dxa"/>
          </w:tcPr>
          <w:p w14:paraId="2E99DBEA" w14:textId="77777777" w:rsidR="00A06D05" w:rsidRPr="00A06D05" w:rsidRDefault="00A06D05" w:rsidP="00A06D05">
            <w:pPr>
              <w:pStyle w:val="NoSpacing"/>
              <w:rPr>
                <w:rFonts w:ascii="Comic Sans MS" w:hAnsi="Comic Sans MS"/>
                <w:sz w:val="21"/>
                <w:szCs w:val="21"/>
              </w:rPr>
            </w:pPr>
            <w:r w:rsidRPr="00A06D05">
              <w:rPr>
                <w:rFonts w:ascii="Comic Sans MS" w:hAnsi="Comic Sans MS"/>
                <w:sz w:val="21"/>
                <w:szCs w:val="21"/>
              </w:rPr>
              <w:t xml:space="preserve">To maintain the very strong culture of safeguarding by delivering the Safeguarding Action Plan </w:t>
            </w:r>
          </w:p>
          <w:p w14:paraId="5F96653D" w14:textId="77777777" w:rsidR="00A06D05" w:rsidRPr="002D2A45" w:rsidRDefault="00A06D05" w:rsidP="00A06D05">
            <w:pPr>
              <w:pStyle w:val="NoSpacing"/>
              <w:rPr>
                <w:rFonts w:ascii="Comic Sans MS" w:hAnsi="Comic Sans MS"/>
                <w:sz w:val="21"/>
                <w:szCs w:val="21"/>
              </w:rPr>
            </w:pPr>
          </w:p>
          <w:p w14:paraId="13B987CB" w14:textId="19A2952D" w:rsidR="00A06D05" w:rsidRDefault="00A06D05" w:rsidP="00A06D05">
            <w:pPr>
              <w:pStyle w:val="NoSpacing"/>
              <w:rPr>
                <w:rFonts w:ascii="Comic Sans MS" w:hAnsi="Comic Sans MS"/>
                <w:sz w:val="20"/>
                <w:szCs w:val="20"/>
              </w:rPr>
            </w:pPr>
          </w:p>
          <w:p w14:paraId="05A554CC" w14:textId="2B8B228F" w:rsidR="007401AB" w:rsidRDefault="007401AB" w:rsidP="00A06D05">
            <w:pPr>
              <w:pStyle w:val="NoSpacing"/>
              <w:rPr>
                <w:rFonts w:ascii="Comic Sans MS" w:hAnsi="Comic Sans MS"/>
                <w:sz w:val="20"/>
                <w:szCs w:val="20"/>
              </w:rPr>
            </w:pPr>
          </w:p>
        </w:tc>
        <w:tc>
          <w:tcPr>
            <w:tcW w:w="5042" w:type="dxa"/>
          </w:tcPr>
          <w:p w14:paraId="27B6CF12" w14:textId="77777777" w:rsidR="00A06D05" w:rsidRPr="002D2A45" w:rsidRDefault="00A06D05" w:rsidP="00A06D05">
            <w:pPr>
              <w:pStyle w:val="NoSpacing"/>
              <w:numPr>
                <w:ilvl w:val="0"/>
                <w:numId w:val="11"/>
              </w:numPr>
              <w:rPr>
                <w:rFonts w:ascii="Comic Sans MS" w:hAnsi="Comic Sans MS"/>
                <w:sz w:val="21"/>
                <w:szCs w:val="21"/>
              </w:rPr>
            </w:pPr>
            <w:r w:rsidRPr="002D2A45">
              <w:rPr>
                <w:rFonts w:ascii="Comic Sans MS" w:hAnsi="Comic Sans MS"/>
                <w:sz w:val="21"/>
                <w:szCs w:val="21"/>
              </w:rPr>
              <w:t>Ownership of Safeguarding Action Plan by all staff</w:t>
            </w:r>
          </w:p>
          <w:p w14:paraId="2B32AD52" w14:textId="77777777" w:rsidR="00A06D05" w:rsidRPr="002D2A45" w:rsidRDefault="00A06D05" w:rsidP="00A06D05">
            <w:pPr>
              <w:pStyle w:val="NoSpacing"/>
              <w:numPr>
                <w:ilvl w:val="0"/>
                <w:numId w:val="11"/>
              </w:numPr>
              <w:rPr>
                <w:rFonts w:ascii="Comic Sans MS" w:hAnsi="Comic Sans MS"/>
                <w:sz w:val="21"/>
                <w:szCs w:val="21"/>
              </w:rPr>
            </w:pPr>
            <w:r w:rsidRPr="002D2A45">
              <w:rPr>
                <w:rFonts w:ascii="Comic Sans MS" w:hAnsi="Comic Sans MS"/>
                <w:sz w:val="21"/>
                <w:szCs w:val="21"/>
              </w:rPr>
              <w:t>Points on the action plan are prioritised and completed</w:t>
            </w:r>
          </w:p>
          <w:p w14:paraId="32B2C3BE" w14:textId="522FFD14" w:rsidR="00A06D05" w:rsidRDefault="00A06D05" w:rsidP="00A06D05">
            <w:pPr>
              <w:pStyle w:val="NoSpacing"/>
              <w:ind w:left="720"/>
              <w:rPr>
                <w:rFonts w:ascii="Comic Sans MS" w:hAnsi="Comic Sans MS"/>
                <w:sz w:val="20"/>
                <w:szCs w:val="20"/>
              </w:rPr>
            </w:pPr>
            <w:r w:rsidRPr="002D2A45">
              <w:rPr>
                <w:rFonts w:ascii="Comic Sans MS" w:hAnsi="Comic Sans MS"/>
                <w:sz w:val="21"/>
                <w:szCs w:val="21"/>
              </w:rPr>
              <w:t>Action plan is reviewed and evaluated</w:t>
            </w:r>
          </w:p>
        </w:tc>
        <w:tc>
          <w:tcPr>
            <w:tcW w:w="5021" w:type="dxa"/>
          </w:tcPr>
          <w:p w14:paraId="0F0C1B41" w14:textId="3726421C" w:rsidR="00A06D05" w:rsidRDefault="00A06D05" w:rsidP="00A06D05">
            <w:pPr>
              <w:rPr>
                <w:rFonts w:ascii="Comic Sans MS" w:hAnsi="Comic Sans MS"/>
                <w:sz w:val="20"/>
                <w:szCs w:val="20"/>
              </w:rPr>
            </w:pPr>
          </w:p>
        </w:tc>
      </w:tr>
    </w:tbl>
    <w:p w14:paraId="43B3C342" w14:textId="77777777" w:rsidR="007401AB" w:rsidRDefault="007401AB" w:rsidP="000F1ECA">
      <w:pPr>
        <w:pStyle w:val="NoSpacing"/>
        <w:rPr>
          <w:rFonts w:ascii="Comic Sans MS" w:hAnsi="Comic Sans MS"/>
        </w:rPr>
      </w:pPr>
    </w:p>
    <w:p w14:paraId="65DF4E48" w14:textId="77777777" w:rsidR="00AA0D2B" w:rsidRDefault="00AA0D2B" w:rsidP="000F1ECA">
      <w:pPr>
        <w:pStyle w:val="NoSpacing"/>
        <w:rPr>
          <w:rFonts w:ascii="Comic Sans MS" w:hAnsi="Comic Sans MS"/>
        </w:rPr>
      </w:pPr>
    </w:p>
    <w:tbl>
      <w:tblPr>
        <w:tblStyle w:val="TableGrid"/>
        <w:tblW w:w="0" w:type="auto"/>
        <w:tblLook w:val="04A0" w:firstRow="1" w:lastRow="0" w:firstColumn="1" w:lastColumn="0" w:noHBand="0" w:noVBand="1"/>
      </w:tblPr>
      <w:tblGrid>
        <w:gridCol w:w="5024"/>
        <w:gridCol w:w="5040"/>
        <w:gridCol w:w="5018"/>
      </w:tblGrid>
      <w:tr w:rsidR="000F1ECA" w14:paraId="49EA46B2" w14:textId="77777777" w:rsidTr="000B7BCE">
        <w:trPr>
          <w:trHeight w:val="197"/>
        </w:trPr>
        <w:tc>
          <w:tcPr>
            <w:tcW w:w="5024" w:type="dxa"/>
          </w:tcPr>
          <w:p w14:paraId="49EA46AF" w14:textId="77777777" w:rsidR="000F1ECA" w:rsidRDefault="000F1ECA" w:rsidP="000B7BCE">
            <w:pPr>
              <w:pStyle w:val="NoSpacing"/>
              <w:rPr>
                <w:rFonts w:ascii="Comic Sans MS" w:hAnsi="Comic Sans MS"/>
              </w:rPr>
            </w:pPr>
            <w:r>
              <w:rPr>
                <w:rFonts w:ascii="Comic Sans MS" w:hAnsi="Comic Sans MS"/>
              </w:rPr>
              <w:t>Desired Outcomes</w:t>
            </w:r>
          </w:p>
        </w:tc>
        <w:tc>
          <w:tcPr>
            <w:tcW w:w="5040" w:type="dxa"/>
          </w:tcPr>
          <w:p w14:paraId="49EA46B0" w14:textId="77777777" w:rsidR="000F1ECA" w:rsidRDefault="000F1ECA" w:rsidP="000B7BCE">
            <w:pPr>
              <w:pStyle w:val="NoSpacing"/>
              <w:rPr>
                <w:rFonts w:ascii="Comic Sans MS" w:hAnsi="Comic Sans MS"/>
              </w:rPr>
            </w:pPr>
            <w:r>
              <w:rPr>
                <w:rFonts w:ascii="Comic Sans MS" w:hAnsi="Comic Sans MS"/>
              </w:rPr>
              <w:t xml:space="preserve">Success Criterion </w:t>
            </w:r>
          </w:p>
        </w:tc>
        <w:tc>
          <w:tcPr>
            <w:tcW w:w="5018" w:type="dxa"/>
          </w:tcPr>
          <w:p w14:paraId="49EA46B1" w14:textId="77777777" w:rsidR="000F1ECA" w:rsidRDefault="000F1ECA" w:rsidP="000B7BCE">
            <w:pPr>
              <w:pStyle w:val="NoSpacing"/>
              <w:rPr>
                <w:rFonts w:ascii="Comic Sans MS" w:hAnsi="Comic Sans MS"/>
              </w:rPr>
            </w:pPr>
            <w:r>
              <w:rPr>
                <w:rFonts w:ascii="Comic Sans MS" w:hAnsi="Comic Sans MS"/>
              </w:rPr>
              <w:t>Evaluation Comments</w:t>
            </w:r>
          </w:p>
        </w:tc>
      </w:tr>
      <w:tr w:rsidR="000F1ECA" w14:paraId="49EA46C4" w14:textId="77777777" w:rsidTr="000B7BCE">
        <w:tc>
          <w:tcPr>
            <w:tcW w:w="5024" w:type="dxa"/>
          </w:tcPr>
          <w:p w14:paraId="3518339B" w14:textId="72C39814" w:rsidR="000C388A" w:rsidRPr="00BF5F55" w:rsidRDefault="000C388A" w:rsidP="000B7BCE">
            <w:pPr>
              <w:pStyle w:val="NoSpacing"/>
              <w:rPr>
                <w:rFonts w:ascii="Comic Sans MS" w:hAnsi="Comic Sans MS"/>
                <w:b/>
                <w:sz w:val="20"/>
                <w:szCs w:val="20"/>
                <w:u w:val="single"/>
              </w:rPr>
            </w:pPr>
            <w:r w:rsidRPr="00BF5F55">
              <w:rPr>
                <w:rFonts w:ascii="Comic Sans MS" w:hAnsi="Comic Sans MS"/>
                <w:b/>
                <w:sz w:val="20"/>
                <w:szCs w:val="20"/>
                <w:u w:val="single"/>
              </w:rPr>
              <w:t>Design effective, personalised timetables for our hard to reach pupils ensuring that the curriculum on offer engages, builds relationships and provides a platform to successful learning</w:t>
            </w:r>
          </w:p>
          <w:p w14:paraId="1694B6D5" w14:textId="77777777" w:rsidR="00AA0D2B" w:rsidRDefault="00AA0D2B" w:rsidP="000B7BCE">
            <w:pPr>
              <w:pStyle w:val="NoSpacing"/>
              <w:rPr>
                <w:rFonts w:ascii="Comic Sans MS" w:hAnsi="Comic Sans MS"/>
                <w:sz w:val="20"/>
                <w:szCs w:val="20"/>
              </w:rPr>
            </w:pPr>
          </w:p>
          <w:p w14:paraId="6E32BEE7" w14:textId="77777777" w:rsidR="00AA0D2B" w:rsidRDefault="00AA0D2B" w:rsidP="000B7BCE">
            <w:pPr>
              <w:pStyle w:val="NoSpacing"/>
              <w:rPr>
                <w:rFonts w:ascii="Comic Sans MS" w:hAnsi="Comic Sans MS"/>
                <w:sz w:val="20"/>
                <w:szCs w:val="20"/>
              </w:rPr>
            </w:pPr>
          </w:p>
          <w:p w14:paraId="34CABBC7" w14:textId="6642F977" w:rsidR="00AA0D2B" w:rsidRDefault="00AA0D2B" w:rsidP="000B7BCE">
            <w:pPr>
              <w:pStyle w:val="NoSpacing"/>
              <w:rPr>
                <w:rFonts w:ascii="Comic Sans MS" w:hAnsi="Comic Sans MS"/>
                <w:sz w:val="20"/>
                <w:szCs w:val="20"/>
              </w:rPr>
            </w:pPr>
          </w:p>
          <w:p w14:paraId="6E126206" w14:textId="57B4BD79" w:rsidR="00AA0D2B" w:rsidRDefault="00AA0D2B" w:rsidP="000B7BCE">
            <w:pPr>
              <w:pStyle w:val="NoSpacing"/>
              <w:rPr>
                <w:rFonts w:ascii="Comic Sans MS" w:hAnsi="Comic Sans MS"/>
                <w:sz w:val="20"/>
                <w:szCs w:val="20"/>
              </w:rPr>
            </w:pPr>
          </w:p>
          <w:p w14:paraId="4BD5BC66" w14:textId="77777777" w:rsidR="00A06D05" w:rsidRDefault="00A06D05" w:rsidP="000B7BCE">
            <w:pPr>
              <w:pStyle w:val="NoSpacing"/>
              <w:rPr>
                <w:rFonts w:ascii="Comic Sans MS" w:hAnsi="Comic Sans MS"/>
                <w:sz w:val="20"/>
                <w:szCs w:val="20"/>
              </w:rPr>
            </w:pPr>
          </w:p>
          <w:p w14:paraId="49EA46BE" w14:textId="5C794EA3" w:rsidR="00AA0D2B" w:rsidRPr="002D2A45" w:rsidRDefault="00AA0D2B" w:rsidP="000B7BCE">
            <w:pPr>
              <w:pStyle w:val="NoSpacing"/>
              <w:rPr>
                <w:rFonts w:ascii="Comic Sans MS" w:hAnsi="Comic Sans MS"/>
                <w:sz w:val="20"/>
                <w:szCs w:val="20"/>
              </w:rPr>
            </w:pPr>
          </w:p>
        </w:tc>
        <w:tc>
          <w:tcPr>
            <w:tcW w:w="5040" w:type="dxa"/>
          </w:tcPr>
          <w:p w14:paraId="6859D570" w14:textId="77777777" w:rsidR="000C388A" w:rsidRDefault="000C388A" w:rsidP="000C388A">
            <w:pPr>
              <w:pStyle w:val="NoSpacing"/>
              <w:numPr>
                <w:ilvl w:val="0"/>
                <w:numId w:val="46"/>
              </w:numPr>
              <w:rPr>
                <w:rFonts w:ascii="Comic Sans MS" w:hAnsi="Comic Sans MS"/>
                <w:sz w:val="20"/>
                <w:szCs w:val="20"/>
              </w:rPr>
            </w:pPr>
            <w:r>
              <w:rPr>
                <w:rFonts w:ascii="Comic Sans MS" w:hAnsi="Comic Sans MS"/>
                <w:sz w:val="20"/>
                <w:szCs w:val="20"/>
              </w:rPr>
              <w:t>Identify pupils early</w:t>
            </w:r>
          </w:p>
          <w:p w14:paraId="3281F25A" w14:textId="77777777" w:rsidR="000C388A" w:rsidRDefault="000C388A" w:rsidP="000C388A">
            <w:pPr>
              <w:pStyle w:val="NoSpacing"/>
              <w:numPr>
                <w:ilvl w:val="0"/>
                <w:numId w:val="46"/>
              </w:numPr>
              <w:rPr>
                <w:rFonts w:ascii="Comic Sans MS" w:hAnsi="Comic Sans MS"/>
                <w:sz w:val="20"/>
                <w:szCs w:val="20"/>
              </w:rPr>
            </w:pPr>
            <w:r>
              <w:rPr>
                <w:rFonts w:ascii="Comic Sans MS" w:hAnsi="Comic Sans MS"/>
                <w:sz w:val="20"/>
                <w:szCs w:val="20"/>
              </w:rPr>
              <w:t>Identify motivators and use this to design a bespoke timetable</w:t>
            </w:r>
          </w:p>
          <w:p w14:paraId="33B30E8D" w14:textId="77777777" w:rsidR="000C388A" w:rsidRDefault="000C388A" w:rsidP="000C388A">
            <w:pPr>
              <w:pStyle w:val="NoSpacing"/>
              <w:numPr>
                <w:ilvl w:val="0"/>
                <w:numId w:val="46"/>
              </w:numPr>
              <w:rPr>
                <w:rFonts w:ascii="Comic Sans MS" w:hAnsi="Comic Sans MS"/>
                <w:sz w:val="20"/>
                <w:szCs w:val="20"/>
              </w:rPr>
            </w:pPr>
            <w:r>
              <w:rPr>
                <w:rFonts w:ascii="Comic Sans MS" w:hAnsi="Comic Sans MS"/>
                <w:sz w:val="20"/>
                <w:szCs w:val="20"/>
              </w:rPr>
              <w:t>Positive engagement with parents and carers</w:t>
            </w:r>
          </w:p>
          <w:p w14:paraId="257ABA98" w14:textId="03857DF6" w:rsidR="000C388A" w:rsidRDefault="000C388A" w:rsidP="000C388A">
            <w:pPr>
              <w:pStyle w:val="NoSpacing"/>
              <w:numPr>
                <w:ilvl w:val="0"/>
                <w:numId w:val="46"/>
              </w:numPr>
              <w:rPr>
                <w:rFonts w:ascii="Comic Sans MS" w:hAnsi="Comic Sans MS"/>
                <w:sz w:val="20"/>
                <w:szCs w:val="20"/>
              </w:rPr>
            </w:pPr>
            <w:r>
              <w:rPr>
                <w:rFonts w:ascii="Comic Sans MS" w:hAnsi="Comic Sans MS"/>
                <w:sz w:val="20"/>
                <w:szCs w:val="20"/>
              </w:rPr>
              <w:t>Improved mental health</w:t>
            </w:r>
            <w:r w:rsidR="00F24F85">
              <w:rPr>
                <w:rFonts w:ascii="Comic Sans MS" w:hAnsi="Comic Sans MS"/>
                <w:sz w:val="20"/>
                <w:szCs w:val="20"/>
              </w:rPr>
              <w:t>, engaging with services where appropriate</w:t>
            </w:r>
          </w:p>
          <w:p w14:paraId="0607D69A" w14:textId="77777777" w:rsidR="000C388A" w:rsidRDefault="000C388A" w:rsidP="000C388A">
            <w:pPr>
              <w:pStyle w:val="NoSpacing"/>
              <w:numPr>
                <w:ilvl w:val="0"/>
                <w:numId w:val="46"/>
              </w:numPr>
              <w:rPr>
                <w:rFonts w:ascii="Comic Sans MS" w:hAnsi="Comic Sans MS"/>
                <w:sz w:val="20"/>
                <w:szCs w:val="20"/>
              </w:rPr>
            </w:pPr>
            <w:r>
              <w:rPr>
                <w:rFonts w:ascii="Comic Sans MS" w:hAnsi="Comic Sans MS"/>
                <w:sz w:val="20"/>
                <w:szCs w:val="20"/>
              </w:rPr>
              <w:t>Improved pupil engagement</w:t>
            </w:r>
          </w:p>
          <w:p w14:paraId="5EC98B08" w14:textId="77777777" w:rsidR="000C388A" w:rsidRDefault="000C388A" w:rsidP="000C388A">
            <w:pPr>
              <w:pStyle w:val="NoSpacing"/>
              <w:numPr>
                <w:ilvl w:val="0"/>
                <w:numId w:val="46"/>
              </w:numPr>
              <w:rPr>
                <w:rFonts w:ascii="Comic Sans MS" w:hAnsi="Comic Sans MS"/>
                <w:sz w:val="20"/>
                <w:szCs w:val="20"/>
              </w:rPr>
            </w:pPr>
            <w:r>
              <w:rPr>
                <w:rFonts w:ascii="Comic Sans MS" w:hAnsi="Comic Sans MS"/>
                <w:sz w:val="20"/>
                <w:szCs w:val="20"/>
              </w:rPr>
              <w:t>Reduce pupil withdrawal from learning</w:t>
            </w:r>
          </w:p>
          <w:p w14:paraId="49EA46C2" w14:textId="7BD77EFD" w:rsidR="000F1ECA" w:rsidRPr="002D2A45" w:rsidRDefault="000C388A" w:rsidP="000C388A">
            <w:pPr>
              <w:pStyle w:val="NoSpacing"/>
              <w:numPr>
                <w:ilvl w:val="0"/>
                <w:numId w:val="46"/>
              </w:numPr>
              <w:rPr>
                <w:rFonts w:ascii="Comic Sans MS" w:hAnsi="Comic Sans MS"/>
                <w:sz w:val="20"/>
                <w:szCs w:val="20"/>
              </w:rPr>
            </w:pPr>
            <w:r>
              <w:rPr>
                <w:rFonts w:ascii="Comic Sans MS" w:hAnsi="Comic Sans MS"/>
                <w:sz w:val="20"/>
                <w:szCs w:val="20"/>
              </w:rPr>
              <w:t>Increased pupil commitment to learning</w:t>
            </w:r>
          </w:p>
        </w:tc>
        <w:tc>
          <w:tcPr>
            <w:tcW w:w="5018" w:type="dxa"/>
          </w:tcPr>
          <w:p w14:paraId="49EA46C3" w14:textId="25DFF6AA" w:rsidR="003E7FEA" w:rsidRPr="002D2A45" w:rsidRDefault="003E7FEA" w:rsidP="003E7FEA">
            <w:pPr>
              <w:pStyle w:val="NoSpacing"/>
              <w:rPr>
                <w:rFonts w:ascii="Comic Sans MS" w:hAnsi="Comic Sans MS"/>
                <w:sz w:val="20"/>
                <w:szCs w:val="20"/>
              </w:rPr>
            </w:pPr>
          </w:p>
        </w:tc>
      </w:tr>
    </w:tbl>
    <w:p w14:paraId="49EA46C5" w14:textId="77777777" w:rsidR="000F1ECA" w:rsidRPr="008E4F59" w:rsidRDefault="000F1ECA" w:rsidP="000F1ECA">
      <w:pPr>
        <w:pStyle w:val="NoSpacing"/>
        <w:rPr>
          <w:rFonts w:ascii="Comic Sans MS" w:hAnsi="Comic Sans MS"/>
        </w:rPr>
      </w:pPr>
    </w:p>
    <w:p w14:paraId="49EA46C6" w14:textId="77777777" w:rsidR="000F1ECA" w:rsidRDefault="000F1ECA" w:rsidP="008E4F59">
      <w:pPr>
        <w:pStyle w:val="NoSpacing"/>
        <w:rPr>
          <w:rFonts w:ascii="Comic Sans MS" w:hAnsi="Comic Sans MS"/>
        </w:rPr>
      </w:pPr>
    </w:p>
    <w:p w14:paraId="49EA46C7" w14:textId="77777777" w:rsidR="000F1ECA" w:rsidRDefault="000F1ECA" w:rsidP="008E4F59">
      <w:pPr>
        <w:pStyle w:val="NoSpacing"/>
        <w:rPr>
          <w:rFonts w:ascii="Comic Sans MS" w:hAnsi="Comic Sans MS"/>
        </w:rPr>
      </w:pPr>
    </w:p>
    <w:p w14:paraId="49EA46C8" w14:textId="77777777" w:rsidR="000F1ECA" w:rsidRDefault="000F1ECA" w:rsidP="008E4F59">
      <w:pPr>
        <w:pStyle w:val="NoSpacing"/>
        <w:rPr>
          <w:rFonts w:ascii="Comic Sans MS" w:hAnsi="Comic Sans MS"/>
        </w:rPr>
      </w:pPr>
    </w:p>
    <w:p w14:paraId="49EA46C9" w14:textId="77777777" w:rsidR="000F1ECA" w:rsidRDefault="000F1ECA" w:rsidP="008E4F59">
      <w:pPr>
        <w:pStyle w:val="NoSpacing"/>
        <w:rPr>
          <w:rFonts w:ascii="Comic Sans MS" w:hAnsi="Comic Sans MS"/>
        </w:rPr>
      </w:pPr>
    </w:p>
    <w:p w14:paraId="49EA46CA" w14:textId="77777777" w:rsidR="000F1ECA" w:rsidRDefault="000F1ECA" w:rsidP="008E4F59">
      <w:pPr>
        <w:pStyle w:val="NoSpacing"/>
        <w:rPr>
          <w:rFonts w:ascii="Comic Sans MS" w:hAnsi="Comic Sans MS"/>
        </w:rPr>
      </w:pPr>
    </w:p>
    <w:p w14:paraId="49EA46CB" w14:textId="77777777" w:rsidR="000F1ECA" w:rsidRDefault="000F1ECA" w:rsidP="008E4F59">
      <w:pPr>
        <w:pStyle w:val="NoSpacing"/>
        <w:rPr>
          <w:rFonts w:ascii="Comic Sans MS" w:hAnsi="Comic Sans MS"/>
        </w:rPr>
      </w:pPr>
    </w:p>
    <w:p w14:paraId="49EA46CC" w14:textId="77777777" w:rsidR="000F1ECA" w:rsidRDefault="000F1ECA" w:rsidP="008E4F59">
      <w:pPr>
        <w:pStyle w:val="NoSpacing"/>
        <w:rPr>
          <w:rFonts w:ascii="Comic Sans MS" w:hAnsi="Comic Sans MS"/>
        </w:rPr>
      </w:pPr>
    </w:p>
    <w:p w14:paraId="49EA46CD" w14:textId="77777777" w:rsidR="000F1ECA" w:rsidRDefault="000F1ECA" w:rsidP="008E4F59">
      <w:pPr>
        <w:pStyle w:val="NoSpacing"/>
        <w:rPr>
          <w:rFonts w:ascii="Comic Sans MS" w:hAnsi="Comic Sans MS"/>
        </w:rPr>
      </w:pPr>
    </w:p>
    <w:p w14:paraId="49EA46CE" w14:textId="4E2BE7F7" w:rsidR="000F1ECA" w:rsidRDefault="000F1ECA" w:rsidP="008E4F59">
      <w:pPr>
        <w:pStyle w:val="NoSpacing"/>
        <w:rPr>
          <w:rFonts w:ascii="Comic Sans MS" w:hAnsi="Comic Sans MS"/>
        </w:rPr>
      </w:pPr>
    </w:p>
    <w:p w14:paraId="0EFBB4D5" w14:textId="3A877AD0" w:rsidR="00EE1FEF" w:rsidRDefault="00EE1FEF" w:rsidP="008E4F59">
      <w:pPr>
        <w:pStyle w:val="NoSpacing"/>
        <w:rPr>
          <w:rFonts w:ascii="Comic Sans MS" w:hAnsi="Comic Sans MS"/>
        </w:rPr>
      </w:pPr>
    </w:p>
    <w:p w14:paraId="7A7F5F1E" w14:textId="77777777" w:rsidR="00DD4632" w:rsidRDefault="00DD4632" w:rsidP="008E4F59">
      <w:pPr>
        <w:pStyle w:val="NoSpacing"/>
        <w:rPr>
          <w:rFonts w:ascii="Comic Sans MS" w:hAnsi="Comic Sans MS"/>
        </w:rPr>
      </w:pPr>
    </w:p>
    <w:p w14:paraId="49EA46D1" w14:textId="74111D4D" w:rsidR="000F1ECA" w:rsidRDefault="000F1ECA" w:rsidP="008E4F59">
      <w:pPr>
        <w:pStyle w:val="NoSpacing"/>
        <w:rPr>
          <w:rFonts w:ascii="Comic Sans MS" w:hAnsi="Comic Sans MS"/>
        </w:rPr>
      </w:pPr>
    </w:p>
    <w:p w14:paraId="4F9E1319" w14:textId="5BF523B0" w:rsidR="00DD4632" w:rsidRDefault="00DD4632" w:rsidP="008E4F59">
      <w:pPr>
        <w:pStyle w:val="NoSpacing"/>
        <w:rPr>
          <w:rFonts w:ascii="Comic Sans MS" w:hAnsi="Comic Sans MS"/>
        </w:rPr>
      </w:pPr>
    </w:p>
    <w:p w14:paraId="6666FDF6" w14:textId="48050CC9" w:rsidR="00DD4632" w:rsidRDefault="00DD4632" w:rsidP="008E4F59">
      <w:pPr>
        <w:pStyle w:val="NoSpacing"/>
        <w:rPr>
          <w:rFonts w:ascii="Comic Sans MS" w:hAnsi="Comic Sans MS"/>
        </w:rPr>
      </w:pPr>
    </w:p>
    <w:p w14:paraId="04C85FE0" w14:textId="123AD67D" w:rsidR="00DD4632" w:rsidRDefault="00DD4632" w:rsidP="008E4F59">
      <w:pPr>
        <w:pStyle w:val="NoSpacing"/>
        <w:rPr>
          <w:rFonts w:ascii="Comic Sans MS" w:hAnsi="Comic Sans MS"/>
        </w:rPr>
      </w:pPr>
    </w:p>
    <w:p w14:paraId="764333DA" w14:textId="7F0A012C" w:rsidR="00DD4632" w:rsidRDefault="00DD4632" w:rsidP="008E4F59">
      <w:pPr>
        <w:pStyle w:val="NoSpacing"/>
        <w:rPr>
          <w:rFonts w:ascii="Comic Sans MS" w:hAnsi="Comic Sans MS"/>
        </w:rPr>
      </w:pPr>
    </w:p>
    <w:p w14:paraId="3DDBEFB8" w14:textId="5C3FA5E6" w:rsidR="00DD4632" w:rsidRDefault="00DD4632" w:rsidP="008E4F59">
      <w:pPr>
        <w:pStyle w:val="NoSpacing"/>
        <w:rPr>
          <w:rFonts w:ascii="Comic Sans MS" w:hAnsi="Comic Sans MS"/>
        </w:rPr>
      </w:pPr>
    </w:p>
    <w:p w14:paraId="10CC4312" w14:textId="458F9141" w:rsidR="00DD4632" w:rsidRDefault="00DD4632" w:rsidP="008E4F59">
      <w:pPr>
        <w:pStyle w:val="NoSpacing"/>
        <w:rPr>
          <w:rFonts w:ascii="Comic Sans MS" w:hAnsi="Comic Sans MS"/>
        </w:rPr>
      </w:pPr>
    </w:p>
    <w:p w14:paraId="2FC435C5" w14:textId="70A1403F" w:rsidR="00DD4632" w:rsidRDefault="00DD4632" w:rsidP="008E4F59">
      <w:pPr>
        <w:pStyle w:val="NoSpacing"/>
        <w:rPr>
          <w:rFonts w:ascii="Comic Sans MS" w:hAnsi="Comic Sans MS"/>
        </w:rPr>
      </w:pPr>
    </w:p>
    <w:p w14:paraId="752AACE4" w14:textId="77777777" w:rsidR="00DD4632" w:rsidRDefault="00DD4632" w:rsidP="008E4F59">
      <w:pPr>
        <w:pStyle w:val="NoSpacing"/>
        <w:rPr>
          <w:rFonts w:ascii="Comic Sans MS" w:hAnsi="Comic Sans MS"/>
        </w:rPr>
      </w:pPr>
    </w:p>
    <w:p w14:paraId="114E7630" w14:textId="77777777" w:rsidR="00D65F9E" w:rsidRDefault="00D65F9E" w:rsidP="008E4F59">
      <w:pPr>
        <w:pStyle w:val="NoSpacing"/>
        <w:rPr>
          <w:rFonts w:ascii="Comic Sans MS" w:hAnsi="Comic Sans MS"/>
        </w:rPr>
      </w:pPr>
    </w:p>
    <w:p w14:paraId="49EA46DA" w14:textId="53878A41" w:rsidR="000F1ECA" w:rsidRDefault="000F1ECA" w:rsidP="008E4F59">
      <w:pPr>
        <w:pStyle w:val="NoSpacing"/>
        <w:rPr>
          <w:rFonts w:ascii="Comic Sans MS" w:hAnsi="Comic Sans MS"/>
        </w:rPr>
      </w:pPr>
    </w:p>
    <w:p w14:paraId="49EA46DB" w14:textId="77777777" w:rsidR="000F1ECA" w:rsidRDefault="000F1ECA" w:rsidP="000F1ECA">
      <w:pPr>
        <w:pStyle w:val="NoSpacing"/>
        <w:jc w:val="center"/>
        <w:rPr>
          <w:rFonts w:ascii="Comic Sans MS" w:hAnsi="Comic Sans MS"/>
          <w:b/>
        </w:rPr>
      </w:pPr>
      <w:r>
        <w:rPr>
          <w:noProof/>
          <w:lang w:eastAsia="en-GB"/>
        </w:rPr>
        <w:lastRenderedPageBreak/>
        <w:drawing>
          <wp:anchor distT="0" distB="0" distL="114300" distR="114300" simplePos="0" relativeHeight="251679744" behindDoc="1" locked="0" layoutInCell="1" allowOverlap="1" wp14:anchorId="49EA4879" wp14:editId="49EA487A">
            <wp:simplePos x="0" y="0"/>
            <wp:positionH relativeFrom="column">
              <wp:posOffset>3636645</wp:posOffset>
            </wp:positionH>
            <wp:positionV relativeFrom="paragraph">
              <wp:posOffset>-241935</wp:posOffset>
            </wp:positionV>
            <wp:extent cx="2295525" cy="132334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5525" cy="13233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1" locked="0" layoutInCell="1" allowOverlap="1" wp14:anchorId="49EA487B" wp14:editId="49EA487C">
            <wp:simplePos x="0" y="0"/>
            <wp:positionH relativeFrom="column">
              <wp:posOffset>8488680</wp:posOffset>
            </wp:positionH>
            <wp:positionV relativeFrom="paragraph">
              <wp:posOffset>141605</wp:posOffset>
            </wp:positionV>
            <wp:extent cx="1020445" cy="139319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0445"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1" locked="0" layoutInCell="1" allowOverlap="1" wp14:anchorId="49EA487D" wp14:editId="49EA487E">
            <wp:simplePos x="0" y="0"/>
            <wp:positionH relativeFrom="column">
              <wp:posOffset>-1905</wp:posOffset>
            </wp:positionH>
            <wp:positionV relativeFrom="paragraph">
              <wp:posOffset>131445</wp:posOffset>
            </wp:positionV>
            <wp:extent cx="1807845" cy="1402080"/>
            <wp:effectExtent l="0" t="0" r="1905" b="7620"/>
            <wp:wrapNone/>
            <wp:docPr id="15" name="Picture 15"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1"/>
                    <pic:cNvPicPr>
                      <a:picLocks noChangeAspect="1" noChangeArrowheads="1"/>
                    </pic:cNvPicPr>
                  </pic:nvPicPr>
                  <pic:blipFill>
                    <a:blip r:embed="rId15" cstate="print">
                      <a:lum bright="-50000" contrast="76000"/>
                      <a:extLst>
                        <a:ext uri="{28A0092B-C50C-407E-A947-70E740481C1C}">
                          <a14:useLocalDpi xmlns:a14="http://schemas.microsoft.com/office/drawing/2010/main" val="0"/>
                        </a:ext>
                      </a:extLst>
                    </a:blip>
                    <a:srcRect/>
                    <a:stretch>
                      <a:fillRect/>
                    </a:stretch>
                  </pic:blipFill>
                  <pic:spPr bwMode="auto">
                    <a:xfrm>
                      <a:off x="0" y="0"/>
                      <a:ext cx="1807845"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A46DC" w14:textId="77777777" w:rsidR="000F1ECA" w:rsidRDefault="000F1ECA" w:rsidP="000F1ECA">
      <w:pPr>
        <w:pStyle w:val="NoSpacing"/>
        <w:jc w:val="center"/>
        <w:rPr>
          <w:rFonts w:ascii="Comic Sans MS" w:hAnsi="Comic Sans MS"/>
          <w:b/>
        </w:rPr>
      </w:pPr>
    </w:p>
    <w:p w14:paraId="49EA46DD" w14:textId="77777777" w:rsidR="000F1ECA" w:rsidRDefault="000F1ECA" w:rsidP="000F1ECA">
      <w:pPr>
        <w:pStyle w:val="NoSpacing"/>
        <w:jc w:val="center"/>
        <w:rPr>
          <w:rFonts w:ascii="Comic Sans MS" w:hAnsi="Comic Sans MS"/>
          <w:b/>
        </w:rPr>
      </w:pPr>
    </w:p>
    <w:p w14:paraId="49EA46DE" w14:textId="77777777" w:rsidR="000F1ECA" w:rsidRDefault="000F1ECA" w:rsidP="000F1ECA">
      <w:pPr>
        <w:pStyle w:val="NoSpacing"/>
        <w:jc w:val="center"/>
        <w:rPr>
          <w:rFonts w:ascii="Comic Sans MS" w:hAnsi="Comic Sans MS"/>
          <w:b/>
        </w:rPr>
      </w:pPr>
    </w:p>
    <w:p w14:paraId="49EA46DF" w14:textId="77777777" w:rsidR="000F1ECA" w:rsidRPr="002B555A" w:rsidRDefault="000F1ECA" w:rsidP="000F1ECA">
      <w:pPr>
        <w:pStyle w:val="NoSpacing"/>
        <w:jc w:val="center"/>
        <w:rPr>
          <w:rFonts w:ascii="Comic Sans MS" w:hAnsi="Comic Sans MS"/>
          <w:b/>
          <w:sz w:val="8"/>
          <w:szCs w:val="8"/>
        </w:rPr>
      </w:pPr>
    </w:p>
    <w:p w14:paraId="49EA46E0" w14:textId="77777777" w:rsidR="000F1ECA" w:rsidRDefault="000F1ECA" w:rsidP="000F1ECA">
      <w:pPr>
        <w:pStyle w:val="NoSpacing"/>
        <w:jc w:val="center"/>
        <w:rPr>
          <w:rFonts w:ascii="Comic Sans MS" w:hAnsi="Comic Sans MS"/>
          <w:b/>
        </w:rPr>
      </w:pPr>
      <w:r>
        <w:rPr>
          <w:rFonts w:ascii="Comic Sans MS" w:hAnsi="Comic Sans MS"/>
          <w:b/>
        </w:rPr>
        <w:t>CICELY HAUGHTON SCHOOL</w:t>
      </w:r>
    </w:p>
    <w:p w14:paraId="49EA46E1" w14:textId="40900086" w:rsidR="000F1ECA" w:rsidRPr="008E4F59" w:rsidRDefault="000F1ECA" w:rsidP="000F1ECA">
      <w:pPr>
        <w:pStyle w:val="NoSpacing"/>
        <w:jc w:val="center"/>
        <w:rPr>
          <w:rFonts w:ascii="Comic Sans MS" w:hAnsi="Comic Sans MS"/>
          <w:b/>
        </w:rPr>
      </w:pPr>
      <w:r>
        <w:rPr>
          <w:rFonts w:ascii="Comic Sans MS" w:hAnsi="Comic Sans MS"/>
          <w:b/>
        </w:rPr>
        <w:t xml:space="preserve">SCHOOL IMPROVEMENT PLAN </w:t>
      </w:r>
      <w:r w:rsidR="00911046">
        <w:rPr>
          <w:rFonts w:ascii="Comic Sans MS" w:hAnsi="Comic Sans MS"/>
          <w:b/>
        </w:rPr>
        <w:t>2019/20</w:t>
      </w:r>
    </w:p>
    <w:p w14:paraId="49EA46E2" w14:textId="0BFB8D2F" w:rsidR="000F1ECA" w:rsidRPr="008E4F59" w:rsidRDefault="00CB42BA" w:rsidP="000F1ECA">
      <w:pPr>
        <w:jc w:val="center"/>
        <w:rPr>
          <w:rFonts w:ascii="Comic Sans MS" w:hAnsi="Comic Sans MS"/>
          <w:sz w:val="20"/>
          <w:szCs w:val="20"/>
        </w:rPr>
      </w:pPr>
      <w:r w:rsidRPr="008E4F59">
        <w:rPr>
          <w:rFonts w:ascii="Comic Sans MS" w:hAnsi="Comic Sans MS"/>
          <w:noProof/>
          <w:lang w:eastAsia="en-GB"/>
        </w:rPr>
        <mc:AlternateContent>
          <mc:Choice Requires="wps">
            <w:drawing>
              <wp:anchor distT="0" distB="0" distL="114300" distR="114300" simplePos="0" relativeHeight="251658240" behindDoc="0" locked="0" layoutInCell="1" allowOverlap="1" wp14:anchorId="49EA487F" wp14:editId="4F87BC5E">
                <wp:simplePos x="0" y="0"/>
                <wp:positionH relativeFrom="column">
                  <wp:posOffset>1922145</wp:posOffset>
                </wp:positionH>
                <wp:positionV relativeFrom="paragraph">
                  <wp:posOffset>334010</wp:posOffset>
                </wp:positionV>
                <wp:extent cx="5715000" cy="5048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04825"/>
                        </a:xfrm>
                        <a:prstGeom prst="rect">
                          <a:avLst/>
                        </a:prstGeom>
                        <a:solidFill>
                          <a:srgbClr val="FFFFFF"/>
                        </a:solidFill>
                        <a:ln w="9525">
                          <a:solidFill>
                            <a:srgbClr val="000000"/>
                          </a:solidFill>
                          <a:miter lim="800000"/>
                          <a:headEnd/>
                          <a:tailEnd/>
                        </a:ln>
                      </wps:spPr>
                      <wps:txbx>
                        <w:txbxContent>
                          <w:p w14:paraId="49EA48C2" w14:textId="1A580556" w:rsidR="0083499C" w:rsidRPr="00315DCF" w:rsidRDefault="0083499C" w:rsidP="00CB42BA">
                            <w:pPr>
                              <w:jc w:val="center"/>
                              <w:rPr>
                                <w:rFonts w:ascii="Comic Sans MS" w:hAnsi="Comic Sans MS"/>
                              </w:rPr>
                            </w:pPr>
                            <w:r>
                              <w:rPr>
                                <w:rFonts w:ascii="Comic Sans MS" w:hAnsi="Comic Sans MS"/>
                              </w:rPr>
                              <w:t>Emotion</w:t>
                            </w:r>
                            <w:r w:rsidR="00CB42BA">
                              <w:rPr>
                                <w:rFonts w:ascii="Comic Sans MS" w:hAnsi="Comic Sans MS"/>
                              </w:rPr>
                              <w:t xml:space="preserve">al Curriculum / Mental Health </w:t>
                            </w:r>
                            <w:r>
                              <w:rPr>
                                <w:rFonts w:ascii="Comic Sans MS" w:hAnsi="Comic Sans MS"/>
                              </w:rPr>
                              <w:t>/ Behaviour Management /</w:t>
                            </w:r>
                            <w:r w:rsidR="00CB42BA">
                              <w:rPr>
                                <w:rFonts w:ascii="Comic Sans MS" w:hAnsi="Comic Sans MS"/>
                              </w:rPr>
                              <w:br/>
                            </w:r>
                            <w:r>
                              <w:rPr>
                                <w:rFonts w:ascii="Comic Sans MS" w:hAnsi="Comic Sans MS"/>
                              </w:rPr>
                              <w:t>Car</w:t>
                            </w:r>
                            <w:r w:rsidR="00CB42BA">
                              <w:rPr>
                                <w:rFonts w:ascii="Comic Sans MS" w:hAnsi="Comic Sans MS"/>
                              </w:rPr>
                              <w:t xml:space="preserve">e, Support and Guidance / </w:t>
                            </w:r>
                            <w:r>
                              <w:rPr>
                                <w:rFonts w:ascii="Comic Sans MS" w:hAnsi="Comic Sans MS"/>
                              </w:rPr>
                              <w:t xml:space="preserve"> Transition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A487F" id="_x0000_s1036" type="#_x0000_t202" style="position:absolute;left:0;text-align:left;margin-left:151.35pt;margin-top:26.3pt;width:450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">
                <v:textbox>
                  <w:txbxContent>
                    <w:p w14:paraId="49EA48C2" w14:textId="1A580556" w:rsidR="0083499C" w:rsidRPr="00315DCF" w:rsidRDefault="0083499C" w:rsidP="00CB42BA">
                      <w:pPr>
                        <w:jc w:val="center"/>
                        <w:rPr>
                          <w:rFonts w:ascii="Comic Sans MS" w:hAnsi="Comic Sans MS"/>
                        </w:rPr>
                      </w:pPr>
                      <w:r>
                        <w:rPr>
                          <w:rFonts w:ascii="Comic Sans MS" w:hAnsi="Comic Sans MS"/>
                        </w:rPr>
                        <w:t>Emotion</w:t>
                      </w:r>
                      <w:r w:rsidR="00CB42BA">
                        <w:rPr>
                          <w:rFonts w:ascii="Comic Sans MS" w:hAnsi="Comic Sans MS"/>
                        </w:rPr>
                        <w:t xml:space="preserve">al Curriculum / Mental Health </w:t>
                      </w:r>
                      <w:r>
                        <w:rPr>
                          <w:rFonts w:ascii="Comic Sans MS" w:hAnsi="Comic Sans MS"/>
                        </w:rPr>
                        <w:t>/ Behaviour Management /</w:t>
                      </w:r>
                      <w:r w:rsidR="00CB42BA">
                        <w:rPr>
                          <w:rFonts w:ascii="Comic Sans MS" w:hAnsi="Comic Sans MS"/>
                        </w:rPr>
                        <w:br/>
                      </w:r>
                      <w:r>
                        <w:rPr>
                          <w:rFonts w:ascii="Comic Sans MS" w:hAnsi="Comic Sans MS"/>
                        </w:rPr>
                        <w:t>Car</w:t>
                      </w:r>
                      <w:r w:rsidR="00CB42BA">
                        <w:rPr>
                          <w:rFonts w:ascii="Comic Sans MS" w:hAnsi="Comic Sans MS"/>
                        </w:rPr>
                        <w:t xml:space="preserve">e, Support and Guidance / </w:t>
                      </w:r>
                      <w:r>
                        <w:rPr>
                          <w:rFonts w:ascii="Comic Sans MS" w:hAnsi="Comic Sans MS"/>
                        </w:rPr>
                        <w:t xml:space="preserve"> Transition</w:t>
                      </w:r>
                    </w:p>
                  </w:txbxContent>
                </v:textbox>
              </v:shape>
            </w:pict>
          </mc:Fallback>
        </mc:AlternateContent>
      </w:r>
      <w:r w:rsidR="000F1ECA">
        <w:rPr>
          <w:rFonts w:ascii="Comic Sans MS" w:hAnsi="Comic Sans MS"/>
          <w:sz w:val="20"/>
          <w:szCs w:val="20"/>
        </w:rPr>
        <w:t>PRIORITIES FOR DEVELOPMENT</w:t>
      </w:r>
    </w:p>
    <w:p w14:paraId="49EA46E3" w14:textId="3A5C8F8B" w:rsidR="000F1ECA" w:rsidRDefault="000F1ECA" w:rsidP="000F1ECA">
      <w:pPr>
        <w:pStyle w:val="NoSpacing"/>
        <w:jc w:val="center"/>
        <w:rPr>
          <w:rFonts w:ascii="Comic Sans MS" w:hAnsi="Comic Sans MS"/>
        </w:rPr>
      </w:pPr>
    </w:p>
    <w:p w14:paraId="49EA46E4" w14:textId="77777777" w:rsidR="000F1ECA" w:rsidRDefault="000F1ECA" w:rsidP="000F1ECA">
      <w:pPr>
        <w:pStyle w:val="NoSpacing"/>
        <w:rPr>
          <w:rFonts w:ascii="Comic Sans MS" w:hAnsi="Comic Sans MS"/>
        </w:rPr>
      </w:pPr>
    </w:p>
    <w:p w14:paraId="49EA46E5" w14:textId="77777777" w:rsidR="000F1ECA" w:rsidRDefault="000F1ECA" w:rsidP="000F1ECA">
      <w:pPr>
        <w:pStyle w:val="NoSpacing"/>
        <w:rPr>
          <w:rFonts w:ascii="Comic Sans MS" w:hAnsi="Comic Sans MS"/>
        </w:rPr>
      </w:pPr>
    </w:p>
    <w:p w14:paraId="49EA46E6" w14:textId="77777777" w:rsidR="000F1ECA" w:rsidRPr="005D5DD3" w:rsidRDefault="000F1ECA" w:rsidP="000F1ECA">
      <w:pPr>
        <w:pStyle w:val="NoSpacing"/>
        <w:jc w:val="center"/>
        <w:rPr>
          <w:rFonts w:ascii="Comic Sans MS" w:hAnsi="Comic Sans MS"/>
          <w:b/>
          <w:sz w:val="8"/>
          <w:szCs w:val="8"/>
        </w:rPr>
      </w:pPr>
    </w:p>
    <w:p w14:paraId="49EA46E7" w14:textId="56236ED6" w:rsidR="000F1ECA" w:rsidRDefault="00BC6EBB" w:rsidP="000F1ECA">
      <w:pPr>
        <w:pStyle w:val="NoSpacing"/>
        <w:jc w:val="center"/>
        <w:rPr>
          <w:rFonts w:ascii="Comic Sans MS" w:hAnsi="Comic Sans MS"/>
          <w:b/>
        </w:rPr>
      </w:pPr>
      <w:r>
        <w:rPr>
          <w:rFonts w:ascii="Comic Sans MS" w:hAnsi="Comic Sans MS"/>
          <w:b/>
        </w:rPr>
        <w:t>PERSONAL DEVELOPMENT</w:t>
      </w:r>
    </w:p>
    <w:p w14:paraId="49EA46E8" w14:textId="77777777" w:rsidR="000F1ECA" w:rsidRPr="005D5DD3" w:rsidRDefault="000F1ECA" w:rsidP="000F1ECA">
      <w:pPr>
        <w:pStyle w:val="NoSpacing"/>
        <w:jc w:val="center"/>
        <w:rPr>
          <w:rFonts w:ascii="Comic Sans MS" w:hAnsi="Comic Sans MS"/>
          <w:b/>
          <w:sz w:val="16"/>
          <w:szCs w:val="16"/>
        </w:rPr>
      </w:pPr>
    </w:p>
    <w:tbl>
      <w:tblPr>
        <w:tblStyle w:val="TableGrid"/>
        <w:tblW w:w="0" w:type="auto"/>
        <w:tblLook w:val="04A0" w:firstRow="1" w:lastRow="0" w:firstColumn="1" w:lastColumn="0" w:noHBand="0" w:noVBand="1"/>
      </w:tblPr>
      <w:tblGrid>
        <w:gridCol w:w="4957"/>
        <w:gridCol w:w="5106"/>
        <w:gridCol w:w="5019"/>
      </w:tblGrid>
      <w:tr w:rsidR="000F1ECA" w:rsidRPr="006B4308" w14:paraId="49EA46EC" w14:textId="77777777" w:rsidTr="000B7BCE">
        <w:trPr>
          <w:trHeight w:val="197"/>
        </w:trPr>
        <w:tc>
          <w:tcPr>
            <w:tcW w:w="4957" w:type="dxa"/>
          </w:tcPr>
          <w:p w14:paraId="49EA46E9" w14:textId="77777777" w:rsidR="000F1ECA" w:rsidRPr="006B4308" w:rsidRDefault="000F1ECA" w:rsidP="000B7BCE">
            <w:pPr>
              <w:pStyle w:val="NoSpacing"/>
              <w:rPr>
                <w:rFonts w:ascii="Comic Sans MS" w:hAnsi="Comic Sans MS"/>
                <w:sz w:val="21"/>
                <w:szCs w:val="21"/>
              </w:rPr>
            </w:pPr>
            <w:r w:rsidRPr="006B4308">
              <w:rPr>
                <w:rFonts w:ascii="Comic Sans MS" w:hAnsi="Comic Sans MS"/>
                <w:sz w:val="21"/>
                <w:szCs w:val="21"/>
              </w:rPr>
              <w:t>Desired Outcomes</w:t>
            </w:r>
          </w:p>
        </w:tc>
        <w:tc>
          <w:tcPr>
            <w:tcW w:w="5106" w:type="dxa"/>
          </w:tcPr>
          <w:p w14:paraId="49EA46EA" w14:textId="77777777" w:rsidR="000F1ECA" w:rsidRPr="006B4308" w:rsidRDefault="000F1ECA" w:rsidP="000B7BCE">
            <w:pPr>
              <w:pStyle w:val="NoSpacing"/>
              <w:rPr>
                <w:rFonts w:ascii="Comic Sans MS" w:hAnsi="Comic Sans MS"/>
                <w:sz w:val="21"/>
                <w:szCs w:val="21"/>
              </w:rPr>
            </w:pPr>
            <w:r w:rsidRPr="006B4308">
              <w:rPr>
                <w:rFonts w:ascii="Comic Sans MS" w:hAnsi="Comic Sans MS"/>
                <w:sz w:val="21"/>
                <w:szCs w:val="21"/>
              </w:rPr>
              <w:t xml:space="preserve">Success Criterion </w:t>
            </w:r>
          </w:p>
        </w:tc>
        <w:tc>
          <w:tcPr>
            <w:tcW w:w="5019" w:type="dxa"/>
          </w:tcPr>
          <w:p w14:paraId="49EA46EB" w14:textId="77777777" w:rsidR="000F1ECA" w:rsidRPr="006B4308" w:rsidRDefault="000F1ECA" w:rsidP="000B7BCE">
            <w:pPr>
              <w:pStyle w:val="NoSpacing"/>
              <w:rPr>
                <w:rFonts w:ascii="Comic Sans MS" w:hAnsi="Comic Sans MS"/>
                <w:sz w:val="21"/>
                <w:szCs w:val="21"/>
              </w:rPr>
            </w:pPr>
            <w:r w:rsidRPr="006B4308">
              <w:rPr>
                <w:rFonts w:ascii="Comic Sans MS" w:hAnsi="Comic Sans MS"/>
                <w:sz w:val="21"/>
                <w:szCs w:val="21"/>
              </w:rPr>
              <w:t>Evaluation Comments</w:t>
            </w:r>
          </w:p>
        </w:tc>
      </w:tr>
      <w:tr w:rsidR="00AA0D2B" w:rsidRPr="006B4308" w14:paraId="49EA46F6" w14:textId="77777777" w:rsidTr="000B7BCE">
        <w:tc>
          <w:tcPr>
            <w:tcW w:w="4957" w:type="dxa"/>
          </w:tcPr>
          <w:p w14:paraId="19EAF14A" w14:textId="77777777" w:rsidR="00AA0D2B" w:rsidRPr="002D2A45" w:rsidRDefault="00AA0D2B" w:rsidP="00AA0D2B">
            <w:pPr>
              <w:rPr>
                <w:rFonts w:ascii="Comic Sans MS" w:hAnsi="Comic Sans MS"/>
                <w:b/>
                <w:sz w:val="20"/>
                <w:szCs w:val="20"/>
                <w:u w:val="single"/>
              </w:rPr>
            </w:pPr>
            <w:r w:rsidRPr="002D2A45">
              <w:rPr>
                <w:rFonts w:ascii="Comic Sans MS" w:hAnsi="Comic Sans MS"/>
                <w:b/>
                <w:sz w:val="20"/>
                <w:szCs w:val="20"/>
                <w:u w:val="single"/>
              </w:rPr>
              <w:t>Develop mental health provision alongside partner agencies via the LA to support pupil need (OFSTED)</w:t>
            </w:r>
          </w:p>
          <w:p w14:paraId="1F248791" w14:textId="77777777" w:rsidR="00AA0D2B" w:rsidRDefault="00AA0D2B" w:rsidP="00AA0D2B">
            <w:pPr>
              <w:pStyle w:val="NoSpacing"/>
              <w:rPr>
                <w:rFonts w:ascii="Comic Sans MS" w:hAnsi="Comic Sans MS"/>
                <w:sz w:val="21"/>
                <w:szCs w:val="21"/>
              </w:rPr>
            </w:pPr>
          </w:p>
          <w:p w14:paraId="49EA46EF" w14:textId="58904560" w:rsidR="008C0347" w:rsidRPr="006F637F" w:rsidRDefault="008C0347" w:rsidP="00AA0D2B">
            <w:pPr>
              <w:pStyle w:val="NoSpacing"/>
              <w:rPr>
                <w:rFonts w:ascii="Comic Sans MS" w:hAnsi="Comic Sans MS"/>
                <w:sz w:val="21"/>
                <w:szCs w:val="21"/>
              </w:rPr>
            </w:pPr>
          </w:p>
        </w:tc>
        <w:tc>
          <w:tcPr>
            <w:tcW w:w="5106" w:type="dxa"/>
          </w:tcPr>
          <w:p w14:paraId="65375DE0" w14:textId="77777777" w:rsidR="00AA0D2B" w:rsidRPr="002D2A45" w:rsidRDefault="00AA0D2B" w:rsidP="00AA0D2B">
            <w:pPr>
              <w:pStyle w:val="NoSpacing"/>
              <w:numPr>
                <w:ilvl w:val="0"/>
                <w:numId w:val="12"/>
              </w:numPr>
              <w:rPr>
                <w:rFonts w:ascii="Comic Sans MS" w:hAnsi="Comic Sans MS"/>
                <w:sz w:val="20"/>
                <w:szCs w:val="20"/>
              </w:rPr>
            </w:pPr>
            <w:r w:rsidRPr="002D2A45">
              <w:rPr>
                <w:rFonts w:ascii="Comic Sans MS" w:hAnsi="Comic Sans MS"/>
                <w:sz w:val="20"/>
                <w:szCs w:val="20"/>
              </w:rPr>
              <w:t>Engage with LA to identify pathways</w:t>
            </w:r>
          </w:p>
          <w:p w14:paraId="18194AD8" w14:textId="77777777" w:rsidR="00AA0D2B" w:rsidRPr="002D2A45" w:rsidRDefault="00AA0D2B" w:rsidP="00AA0D2B">
            <w:pPr>
              <w:pStyle w:val="NoSpacing"/>
              <w:numPr>
                <w:ilvl w:val="0"/>
                <w:numId w:val="12"/>
              </w:numPr>
              <w:rPr>
                <w:rFonts w:ascii="Comic Sans MS" w:hAnsi="Comic Sans MS"/>
                <w:sz w:val="20"/>
                <w:szCs w:val="20"/>
              </w:rPr>
            </w:pPr>
            <w:r w:rsidRPr="002D2A45">
              <w:rPr>
                <w:rFonts w:ascii="Comic Sans MS" w:hAnsi="Comic Sans MS"/>
                <w:sz w:val="20"/>
                <w:szCs w:val="20"/>
              </w:rPr>
              <w:t>Mental health support in CHS increases</w:t>
            </w:r>
          </w:p>
          <w:p w14:paraId="1D590C99" w14:textId="77777777" w:rsidR="00AA0D2B" w:rsidRPr="002D2A45" w:rsidRDefault="00AA0D2B" w:rsidP="00AA0D2B">
            <w:pPr>
              <w:pStyle w:val="NoSpacing"/>
              <w:numPr>
                <w:ilvl w:val="0"/>
                <w:numId w:val="12"/>
              </w:numPr>
              <w:rPr>
                <w:rFonts w:ascii="Comic Sans MS" w:hAnsi="Comic Sans MS"/>
                <w:sz w:val="20"/>
                <w:szCs w:val="20"/>
              </w:rPr>
            </w:pPr>
            <w:r w:rsidRPr="002D2A45">
              <w:rPr>
                <w:rFonts w:ascii="Comic Sans MS" w:hAnsi="Comic Sans MS"/>
                <w:sz w:val="20"/>
                <w:szCs w:val="20"/>
              </w:rPr>
              <w:t>Pupil wellbeing is enhanced</w:t>
            </w:r>
          </w:p>
          <w:p w14:paraId="7C451209" w14:textId="1F3844B6" w:rsidR="00AA0D2B" w:rsidRDefault="00AA0D2B" w:rsidP="00AA0D2B">
            <w:pPr>
              <w:pStyle w:val="NoSpacing"/>
              <w:numPr>
                <w:ilvl w:val="0"/>
                <w:numId w:val="18"/>
              </w:numPr>
              <w:rPr>
                <w:rFonts w:ascii="Comic Sans MS" w:hAnsi="Comic Sans MS"/>
                <w:sz w:val="20"/>
                <w:szCs w:val="20"/>
              </w:rPr>
            </w:pPr>
            <w:r w:rsidRPr="002D2A45">
              <w:rPr>
                <w:rFonts w:ascii="Comic Sans MS" w:hAnsi="Comic Sans MS"/>
                <w:sz w:val="20"/>
                <w:szCs w:val="20"/>
              </w:rPr>
              <w:t>Training of staff is increased</w:t>
            </w:r>
          </w:p>
          <w:p w14:paraId="4CB0AFEA" w14:textId="61BEDC76" w:rsidR="002E716B" w:rsidRDefault="002E716B" w:rsidP="00AA0D2B">
            <w:pPr>
              <w:pStyle w:val="NoSpacing"/>
              <w:numPr>
                <w:ilvl w:val="0"/>
                <w:numId w:val="18"/>
              </w:numPr>
              <w:rPr>
                <w:rFonts w:ascii="Comic Sans MS" w:hAnsi="Comic Sans MS"/>
                <w:sz w:val="20"/>
                <w:szCs w:val="20"/>
              </w:rPr>
            </w:pPr>
            <w:r>
              <w:rPr>
                <w:rFonts w:ascii="Comic Sans MS" w:hAnsi="Comic Sans MS"/>
                <w:sz w:val="20"/>
                <w:szCs w:val="20"/>
              </w:rPr>
              <w:t>SLA with a MH service acquired</w:t>
            </w:r>
          </w:p>
          <w:p w14:paraId="49EA46F4" w14:textId="07498ABA" w:rsidR="00AA0D2B" w:rsidRPr="003E7FEA" w:rsidRDefault="00AA0D2B" w:rsidP="00AA0D2B">
            <w:pPr>
              <w:pStyle w:val="NoSpacing"/>
              <w:rPr>
                <w:rFonts w:ascii="Comic Sans MS" w:hAnsi="Comic Sans MS"/>
                <w:sz w:val="21"/>
                <w:szCs w:val="21"/>
              </w:rPr>
            </w:pPr>
          </w:p>
        </w:tc>
        <w:tc>
          <w:tcPr>
            <w:tcW w:w="5019" w:type="dxa"/>
          </w:tcPr>
          <w:p w14:paraId="49EA46F5" w14:textId="7CBEEC74" w:rsidR="00AA0D2B" w:rsidRPr="006B4308" w:rsidRDefault="00AA0D2B" w:rsidP="00AA0D2B">
            <w:pPr>
              <w:pStyle w:val="NoSpacing"/>
              <w:rPr>
                <w:rFonts w:ascii="Comic Sans MS" w:hAnsi="Comic Sans MS"/>
                <w:sz w:val="21"/>
                <w:szCs w:val="21"/>
              </w:rPr>
            </w:pPr>
          </w:p>
        </w:tc>
      </w:tr>
      <w:tr w:rsidR="000F1ECA" w:rsidRPr="006B4308" w14:paraId="49EA4701" w14:textId="77777777" w:rsidTr="000B7BCE">
        <w:tc>
          <w:tcPr>
            <w:tcW w:w="4957" w:type="dxa"/>
          </w:tcPr>
          <w:p w14:paraId="63F5B624" w14:textId="04131C55" w:rsidR="000F1ECA" w:rsidRDefault="004F7FF8" w:rsidP="000B7BCE">
            <w:pPr>
              <w:pStyle w:val="NoSpacing"/>
              <w:rPr>
                <w:rFonts w:ascii="Comic Sans MS" w:hAnsi="Comic Sans MS"/>
                <w:sz w:val="21"/>
                <w:szCs w:val="21"/>
              </w:rPr>
            </w:pPr>
            <w:r>
              <w:rPr>
                <w:rFonts w:ascii="Comic Sans MS" w:hAnsi="Comic Sans MS"/>
                <w:sz w:val="21"/>
                <w:szCs w:val="21"/>
              </w:rPr>
              <w:t xml:space="preserve">To adopt the strategies provided by Keele University analysis to enhance our transition package to all of our leavers </w:t>
            </w:r>
          </w:p>
          <w:p w14:paraId="244F5962" w14:textId="77777777" w:rsidR="00A06D05" w:rsidRDefault="00A06D05" w:rsidP="000B7BCE">
            <w:pPr>
              <w:pStyle w:val="NoSpacing"/>
              <w:rPr>
                <w:rFonts w:ascii="Comic Sans MS" w:hAnsi="Comic Sans MS"/>
                <w:sz w:val="21"/>
                <w:szCs w:val="21"/>
              </w:rPr>
            </w:pPr>
          </w:p>
          <w:p w14:paraId="3A98F1B0" w14:textId="198C696D" w:rsidR="00A06D05" w:rsidRDefault="00A06D05" w:rsidP="000B7BCE">
            <w:pPr>
              <w:pStyle w:val="NoSpacing"/>
              <w:rPr>
                <w:rFonts w:ascii="Comic Sans MS" w:hAnsi="Comic Sans MS"/>
                <w:sz w:val="21"/>
                <w:szCs w:val="21"/>
              </w:rPr>
            </w:pPr>
          </w:p>
          <w:p w14:paraId="3AB53830" w14:textId="476538B0" w:rsidR="00A06D05" w:rsidRDefault="00A06D05" w:rsidP="000B7BCE">
            <w:pPr>
              <w:pStyle w:val="NoSpacing"/>
              <w:rPr>
                <w:rFonts w:ascii="Comic Sans MS" w:hAnsi="Comic Sans MS"/>
                <w:sz w:val="21"/>
                <w:szCs w:val="21"/>
              </w:rPr>
            </w:pPr>
          </w:p>
          <w:p w14:paraId="7FB64CF2" w14:textId="1AB2EB6F" w:rsidR="00A06D05" w:rsidRDefault="00A06D05" w:rsidP="000B7BCE">
            <w:pPr>
              <w:pStyle w:val="NoSpacing"/>
              <w:rPr>
                <w:rFonts w:ascii="Comic Sans MS" w:hAnsi="Comic Sans MS"/>
                <w:sz w:val="21"/>
                <w:szCs w:val="21"/>
              </w:rPr>
            </w:pPr>
          </w:p>
          <w:p w14:paraId="49EA46FB" w14:textId="5B9F0CAE" w:rsidR="00A06D05" w:rsidRPr="006F637F" w:rsidRDefault="00A06D05" w:rsidP="000B7BCE">
            <w:pPr>
              <w:pStyle w:val="NoSpacing"/>
              <w:rPr>
                <w:rFonts w:ascii="Comic Sans MS" w:hAnsi="Comic Sans MS"/>
                <w:sz w:val="21"/>
                <w:szCs w:val="21"/>
              </w:rPr>
            </w:pPr>
          </w:p>
        </w:tc>
        <w:tc>
          <w:tcPr>
            <w:tcW w:w="5106" w:type="dxa"/>
          </w:tcPr>
          <w:p w14:paraId="6F43EAC9" w14:textId="142600C1" w:rsidR="004F7FF8" w:rsidRDefault="004F7FF8" w:rsidP="004F7FF8">
            <w:pPr>
              <w:pStyle w:val="NoSpacing"/>
              <w:numPr>
                <w:ilvl w:val="0"/>
                <w:numId w:val="18"/>
              </w:numPr>
              <w:rPr>
                <w:rFonts w:ascii="Comic Sans MS" w:hAnsi="Comic Sans MS"/>
                <w:sz w:val="21"/>
                <w:szCs w:val="21"/>
              </w:rPr>
            </w:pPr>
            <w:r>
              <w:rPr>
                <w:rFonts w:ascii="Comic Sans MS" w:hAnsi="Comic Sans MS"/>
                <w:sz w:val="21"/>
                <w:szCs w:val="21"/>
              </w:rPr>
              <w:t xml:space="preserve">Report findings </w:t>
            </w:r>
            <w:r w:rsidR="009962E3">
              <w:rPr>
                <w:rFonts w:ascii="Comic Sans MS" w:hAnsi="Comic Sans MS"/>
                <w:sz w:val="21"/>
                <w:szCs w:val="21"/>
              </w:rPr>
              <w:t xml:space="preserve">are </w:t>
            </w:r>
            <w:r>
              <w:rPr>
                <w:rFonts w:ascii="Comic Sans MS" w:hAnsi="Comic Sans MS"/>
                <w:sz w:val="21"/>
                <w:szCs w:val="21"/>
              </w:rPr>
              <w:t>disseminated to staff</w:t>
            </w:r>
          </w:p>
          <w:p w14:paraId="7090BB7D" w14:textId="77777777" w:rsidR="009962E3" w:rsidRDefault="004F09F9" w:rsidP="004F7FF8">
            <w:pPr>
              <w:pStyle w:val="NoSpacing"/>
              <w:numPr>
                <w:ilvl w:val="0"/>
                <w:numId w:val="18"/>
              </w:numPr>
              <w:rPr>
                <w:rFonts w:ascii="Comic Sans MS" w:hAnsi="Comic Sans MS"/>
                <w:sz w:val="21"/>
                <w:szCs w:val="21"/>
              </w:rPr>
            </w:pPr>
            <w:r>
              <w:rPr>
                <w:rFonts w:ascii="Comic Sans MS" w:hAnsi="Comic Sans MS"/>
                <w:sz w:val="21"/>
                <w:szCs w:val="21"/>
              </w:rPr>
              <w:t>Strategies</w:t>
            </w:r>
            <w:r w:rsidR="009962E3">
              <w:rPr>
                <w:rFonts w:ascii="Comic Sans MS" w:hAnsi="Comic Sans MS"/>
                <w:sz w:val="21"/>
                <w:szCs w:val="21"/>
              </w:rPr>
              <w:t xml:space="preserve"> are </w:t>
            </w:r>
            <w:r>
              <w:rPr>
                <w:rFonts w:ascii="Comic Sans MS" w:hAnsi="Comic Sans MS"/>
                <w:sz w:val="21"/>
                <w:szCs w:val="21"/>
              </w:rPr>
              <w:t>follow</w:t>
            </w:r>
            <w:r w:rsidR="009962E3">
              <w:rPr>
                <w:rFonts w:ascii="Comic Sans MS" w:hAnsi="Comic Sans MS"/>
                <w:sz w:val="21"/>
                <w:szCs w:val="21"/>
              </w:rPr>
              <w:t>ed</w:t>
            </w:r>
            <w:r>
              <w:rPr>
                <w:rFonts w:ascii="Comic Sans MS" w:hAnsi="Comic Sans MS"/>
                <w:sz w:val="21"/>
                <w:szCs w:val="21"/>
              </w:rPr>
              <w:t xml:space="preserve"> </w:t>
            </w:r>
          </w:p>
          <w:p w14:paraId="7963B5B7" w14:textId="77777777" w:rsidR="009962E3" w:rsidRDefault="009962E3" w:rsidP="009962E3">
            <w:pPr>
              <w:pStyle w:val="NoSpacing"/>
              <w:numPr>
                <w:ilvl w:val="0"/>
                <w:numId w:val="18"/>
              </w:numPr>
              <w:rPr>
                <w:rFonts w:ascii="Comic Sans MS" w:hAnsi="Comic Sans MS"/>
                <w:sz w:val="21"/>
                <w:szCs w:val="21"/>
              </w:rPr>
            </w:pPr>
            <w:r>
              <w:rPr>
                <w:rFonts w:ascii="Comic Sans MS" w:hAnsi="Comic Sans MS"/>
                <w:sz w:val="21"/>
                <w:szCs w:val="21"/>
              </w:rPr>
              <w:t>Positive impact for current cohort is demonstrated by the success of transitions</w:t>
            </w:r>
          </w:p>
          <w:p w14:paraId="49EA46FF" w14:textId="0E2F82FD" w:rsidR="000F1ECA" w:rsidRPr="006B4308" w:rsidRDefault="009962E3" w:rsidP="009962E3">
            <w:pPr>
              <w:pStyle w:val="NoSpacing"/>
              <w:numPr>
                <w:ilvl w:val="0"/>
                <w:numId w:val="18"/>
              </w:numPr>
              <w:rPr>
                <w:rFonts w:ascii="Comic Sans MS" w:hAnsi="Comic Sans MS"/>
                <w:sz w:val="21"/>
                <w:szCs w:val="21"/>
              </w:rPr>
            </w:pPr>
            <w:r>
              <w:rPr>
                <w:rFonts w:ascii="Comic Sans MS" w:hAnsi="Comic Sans MS"/>
                <w:sz w:val="21"/>
                <w:szCs w:val="21"/>
              </w:rPr>
              <w:t xml:space="preserve">Feedback from schools and families demonstrate successful transitions  </w:t>
            </w:r>
          </w:p>
        </w:tc>
        <w:tc>
          <w:tcPr>
            <w:tcW w:w="5019" w:type="dxa"/>
          </w:tcPr>
          <w:p w14:paraId="49EA4700" w14:textId="6BE9581C" w:rsidR="000F1ECA" w:rsidRPr="006B4308" w:rsidRDefault="000F1ECA" w:rsidP="007A5011">
            <w:pPr>
              <w:pStyle w:val="NoSpacing"/>
              <w:rPr>
                <w:rFonts w:ascii="Comic Sans MS" w:hAnsi="Comic Sans MS"/>
                <w:sz w:val="21"/>
                <w:szCs w:val="21"/>
              </w:rPr>
            </w:pPr>
          </w:p>
        </w:tc>
      </w:tr>
      <w:tr w:rsidR="00741563" w:rsidRPr="006B4308" w14:paraId="49EA470E" w14:textId="77777777" w:rsidTr="000B7BCE">
        <w:tc>
          <w:tcPr>
            <w:tcW w:w="4957" w:type="dxa"/>
          </w:tcPr>
          <w:p w14:paraId="4A10C464" w14:textId="77777777" w:rsidR="00741563" w:rsidRPr="002D2A45" w:rsidRDefault="00741563" w:rsidP="00741563">
            <w:pPr>
              <w:pStyle w:val="NoSpacing"/>
              <w:rPr>
                <w:rFonts w:ascii="Comic Sans MS" w:hAnsi="Comic Sans MS"/>
                <w:sz w:val="20"/>
                <w:szCs w:val="20"/>
              </w:rPr>
            </w:pPr>
            <w:r w:rsidRPr="002D2A45">
              <w:rPr>
                <w:rFonts w:ascii="Comic Sans MS" w:hAnsi="Comic Sans MS"/>
                <w:sz w:val="20"/>
                <w:szCs w:val="20"/>
              </w:rPr>
              <w:t>To implement the British Values action plan and evaluate impact</w:t>
            </w:r>
          </w:p>
          <w:p w14:paraId="004B1CD4" w14:textId="77777777" w:rsidR="00741563" w:rsidRPr="002D2A45" w:rsidRDefault="00741563" w:rsidP="00741563">
            <w:pPr>
              <w:pStyle w:val="NoSpacing"/>
              <w:rPr>
                <w:rFonts w:ascii="Comic Sans MS" w:hAnsi="Comic Sans MS"/>
                <w:sz w:val="20"/>
                <w:szCs w:val="20"/>
              </w:rPr>
            </w:pPr>
          </w:p>
          <w:p w14:paraId="5C9DA517" w14:textId="306BD778" w:rsidR="00741563" w:rsidRPr="002D2A45" w:rsidRDefault="00741563" w:rsidP="00741563">
            <w:pPr>
              <w:pStyle w:val="NoSpacing"/>
              <w:rPr>
                <w:rFonts w:ascii="Comic Sans MS" w:hAnsi="Comic Sans MS"/>
                <w:sz w:val="20"/>
                <w:szCs w:val="20"/>
              </w:rPr>
            </w:pPr>
          </w:p>
          <w:p w14:paraId="26D3466A" w14:textId="77777777" w:rsidR="00741563" w:rsidRDefault="00741563" w:rsidP="00741563">
            <w:pPr>
              <w:pStyle w:val="NoSpacing"/>
              <w:rPr>
                <w:rFonts w:ascii="Comic Sans MS" w:hAnsi="Comic Sans MS"/>
                <w:sz w:val="20"/>
                <w:szCs w:val="20"/>
              </w:rPr>
            </w:pPr>
          </w:p>
          <w:p w14:paraId="12411751" w14:textId="77777777" w:rsidR="00741563" w:rsidRDefault="00741563" w:rsidP="00741563">
            <w:pPr>
              <w:pStyle w:val="NoSpacing"/>
              <w:rPr>
                <w:rFonts w:ascii="Comic Sans MS" w:hAnsi="Comic Sans MS"/>
                <w:sz w:val="20"/>
                <w:szCs w:val="20"/>
              </w:rPr>
            </w:pPr>
          </w:p>
          <w:p w14:paraId="49EA4706" w14:textId="7A89791F" w:rsidR="00741563" w:rsidRPr="006B459A" w:rsidRDefault="00741563" w:rsidP="00741563">
            <w:pPr>
              <w:pStyle w:val="NoSpacing"/>
              <w:rPr>
                <w:rFonts w:ascii="Comic Sans MS" w:hAnsi="Comic Sans MS"/>
                <w:sz w:val="21"/>
                <w:szCs w:val="21"/>
              </w:rPr>
            </w:pPr>
          </w:p>
        </w:tc>
        <w:tc>
          <w:tcPr>
            <w:tcW w:w="5106" w:type="dxa"/>
          </w:tcPr>
          <w:p w14:paraId="32CC7187" w14:textId="77777777" w:rsidR="00741563" w:rsidRPr="002D2A45" w:rsidRDefault="00741563" w:rsidP="00741563">
            <w:pPr>
              <w:pStyle w:val="NoSpacing"/>
              <w:numPr>
                <w:ilvl w:val="0"/>
                <w:numId w:val="3"/>
              </w:numPr>
              <w:rPr>
                <w:rFonts w:ascii="Comic Sans MS" w:hAnsi="Comic Sans MS"/>
                <w:sz w:val="20"/>
                <w:szCs w:val="20"/>
              </w:rPr>
            </w:pPr>
            <w:r w:rsidRPr="002D2A45">
              <w:rPr>
                <w:rFonts w:ascii="Comic Sans MS" w:hAnsi="Comic Sans MS"/>
                <w:sz w:val="20"/>
                <w:szCs w:val="20"/>
              </w:rPr>
              <w:t>Ownership of British Values Action Plan by all staff</w:t>
            </w:r>
          </w:p>
          <w:p w14:paraId="01DB7E18" w14:textId="77777777" w:rsidR="002E716B" w:rsidRDefault="00741563" w:rsidP="002E716B">
            <w:pPr>
              <w:pStyle w:val="NoSpacing"/>
              <w:numPr>
                <w:ilvl w:val="0"/>
                <w:numId w:val="3"/>
              </w:numPr>
              <w:rPr>
                <w:rFonts w:ascii="Comic Sans MS" w:hAnsi="Comic Sans MS"/>
                <w:sz w:val="20"/>
                <w:szCs w:val="20"/>
              </w:rPr>
            </w:pPr>
            <w:r w:rsidRPr="002D2A45">
              <w:rPr>
                <w:rFonts w:ascii="Comic Sans MS" w:hAnsi="Comic Sans MS"/>
                <w:sz w:val="20"/>
                <w:szCs w:val="20"/>
              </w:rPr>
              <w:t>Points on the action plan are prioritised and completed</w:t>
            </w:r>
          </w:p>
          <w:p w14:paraId="3FE22BDA" w14:textId="77777777" w:rsidR="00741563" w:rsidRDefault="00741563" w:rsidP="002E716B">
            <w:pPr>
              <w:pStyle w:val="NoSpacing"/>
              <w:numPr>
                <w:ilvl w:val="0"/>
                <w:numId w:val="3"/>
              </w:numPr>
              <w:rPr>
                <w:rFonts w:ascii="Comic Sans MS" w:hAnsi="Comic Sans MS"/>
                <w:sz w:val="20"/>
                <w:szCs w:val="20"/>
              </w:rPr>
            </w:pPr>
            <w:r w:rsidRPr="002E716B">
              <w:rPr>
                <w:rFonts w:ascii="Comic Sans MS" w:hAnsi="Comic Sans MS"/>
                <w:sz w:val="20"/>
                <w:szCs w:val="20"/>
              </w:rPr>
              <w:t>Action plan is reviewed and evaluated</w:t>
            </w:r>
          </w:p>
          <w:p w14:paraId="49EA470C" w14:textId="379B6976" w:rsidR="0069740B" w:rsidRPr="002E716B" w:rsidRDefault="0069740B" w:rsidP="002E716B">
            <w:pPr>
              <w:pStyle w:val="NoSpacing"/>
              <w:numPr>
                <w:ilvl w:val="0"/>
                <w:numId w:val="3"/>
              </w:numPr>
              <w:rPr>
                <w:rFonts w:ascii="Comic Sans MS" w:hAnsi="Comic Sans MS"/>
                <w:sz w:val="20"/>
                <w:szCs w:val="20"/>
              </w:rPr>
            </w:pPr>
            <w:r>
              <w:rPr>
                <w:rFonts w:ascii="Comic Sans MS" w:hAnsi="Comic Sans MS"/>
                <w:sz w:val="20"/>
                <w:szCs w:val="20"/>
              </w:rPr>
              <w:t>Plan permeated throughout school via assemblies/teaching and ethos</w:t>
            </w:r>
          </w:p>
        </w:tc>
        <w:tc>
          <w:tcPr>
            <w:tcW w:w="5019" w:type="dxa"/>
          </w:tcPr>
          <w:p w14:paraId="49EA470D" w14:textId="027877DE" w:rsidR="00741563" w:rsidRPr="006B4308" w:rsidRDefault="00741563" w:rsidP="00741563">
            <w:pPr>
              <w:pStyle w:val="NoSpacing"/>
              <w:rPr>
                <w:rFonts w:ascii="Comic Sans MS" w:hAnsi="Comic Sans MS"/>
                <w:sz w:val="21"/>
                <w:szCs w:val="21"/>
              </w:rPr>
            </w:pPr>
          </w:p>
        </w:tc>
      </w:tr>
    </w:tbl>
    <w:p w14:paraId="7211827C" w14:textId="2B672AF6" w:rsidR="00A06D05" w:rsidRDefault="00A06D05" w:rsidP="000F1ECA">
      <w:pPr>
        <w:pStyle w:val="NoSpacing"/>
        <w:rPr>
          <w:rFonts w:ascii="Comic Sans MS" w:hAnsi="Comic Sans MS"/>
          <w:sz w:val="21"/>
          <w:szCs w:val="21"/>
        </w:rPr>
      </w:pPr>
    </w:p>
    <w:p w14:paraId="49EA4710" w14:textId="77777777" w:rsidR="000F1ECA" w:rsidRPr="006B4308" w:rsidRDefault="000F1ECA" w:rsidP="000F1ECA">
      <w:pPr>
        <w:pStyle w:val="NoSpacing"/>
        <w:rPr>
          <w:rFonts w:ascii="Comic Sans MS" w:hAnsi="Comic Sans MS"/>
          <w:sz w:val="21"/>
          <w:szCs w:val="21"/>
        </w:rPr>
      </w:pPr>
    </w:p>
    <w:tbl>
      <w:tblPr>
        <w:tblStyle w:val="TableGrid"/>
        <w:tblW w:w="0" w:type="auto"/>
        <w:tblLook w:val="04A0" w:firstRow="1" w:lastRow="0" w:firstColumn="1" w:lastColumn="0" w:noHBand="0" w:noVBand="1"/>
      </w:tblPr>
      <w:tblGrid>
        <w:gridCol w:w="5017"/>
        <w:gridCol w:w="5054"/>
        <w:gridCol w:w="5011"/>
      </w:tblGrid>
      <w:tr w:rsidR="000F1ECA" w:rsidRPr="006B4308" w14:paraId="49EA4714" w14:textId="77777777" w:rsidTr="000B7BCE">
        <w:trPr>
          <w:trHeight w:val="197"/>
        </w:trPr>
        <w:tc>
          <w:tcPr>
            <w:tcW w:w="5017" w:type="dxa"/>
          </w:tcPr>
          <w:p w14:paraId="49EA4711" w14:textId="77777777" w:rsidR="000F1ECA" w:rsidRPr="006B4308" w:rsidRDefault="000F1ECA" w:rsidP="000B7BCE">
            <w:pPr>
              <w:pStyle w:val="NoSpacing"/>
              <w:rPr>
                <w:rFonts w:ascii="Comic Sans MS" w:hAnsi="Comic Sans MS"/>
                <w:sz w:val="21"/>
                <w:szCs w:val="21"/>
              </w:rPr>
            </w:pPr>
            <w:r w:rsidRPr="006B4308">
              <w:rPr>
                <w:rFonts w:ascii="Comic Sans MS" w:hAnsi="Comic Sans MS"/>
                <w:sz w:val="21"/>
                <w:szCs w:val="21"/>
              </w:rPr>
              <w:t>Desired Outcomes</w:t>
            </w:r>
          </w:p>
        </w:tc>
        <w:tc>
          <w:tcPr>
            <w:tcW w:w="5054" w:type="dxa"/>
          </w:tcPr>
          <w:p w14:paraId="49EA4712" w14:textId="77777777" w:rsidR="000F1ECA" w:rsidRPr="006B4308" w:rsidRDefault="000F1ECA" w:rsidP="000B7BCE">
            <w:pPr>
              <w:pStyle w:val="NoSpacing"/>
              <w:rPr>
                <w:rFonts w:ascii="Comic Sans MS" w:hAnsi="Comic Sans MS"/>
                <w:sz w:val="21"/>
                <w:szCs w:val="21"/>
              </w:rPr>
            </w:pPr>
            <w:r w:rsidRPr="006B4308">
              <w:rPr>
                <w:rFonts w:ascii="Comic Sans MS" w:hAnsi="Comic Sans MS"/>
                <w:sz w:val="21"/>
                <w:szCs w:val="21"/>
              </w:rPr>
              <w:t xml:space="preserve">Success Criterion </w:t>
            </w:r>
          </w:p>
        </w:tc>
        <w:tc>
          <w:tcPr>
            <w:tcW w:w="5011" w:type="dxa"/>
          </w:tcPr>
          <w:p w14:paraId="49EA4713" w14:textId="77777777" w:rsidR="000F1ECA" w:rsidRPr="006B4308" w:rsidRDefault="000F1ECA" w:rsidP="000B7BCE">
            <w:pPr>
              <w:pStyle w:val="NoSpacing"/>
              <w:rPr>
                <w:rFonts w:ascii="Comic Sans MS" w:hAnsi="Comic Sans MS"/>
                <w:sz w:val="21"/>
                <w:szCs w:val="21"/>
              </w:rPr>
            </w:pPr>
            <w:r w:rsidRPr="006B4308">
              <w:rPr>
                <w:rFonts w:ascii="Comic Sans MS" w:hAnsi="Comic Sans MS"/>
                <w:sz w:val="21"/>
                <w:szCs w:val="21"/>
              </w:rPr>
              <w:t>Evaluation Comments</w:t>
            </w:r>
          </w:p>
        </w:tc>
      </w:tr>
      <w:tr w:rsidR="00A06D05" w:rsidRPr="006B4308" w14:paraId="35431CEF" w14:textId="77777777" w:rsidTr="000B7BCE">
        <w:trPr>
          <w:trHeight w:val="197"/>
        </w:trPr>
        <w:tc>
          <w:tcPr>
            <w:tcW w:w="5017" w:type="dxa"/>
          </w:tcPr>
          <w:p w14:paraId="0FE4E9E8" w14:textId="49456AD4" w:rsidR="00A06D05" w:rsidRDefault="007C6A40" w:rsidP="000B7BCE">
            <w:pPr>
              <w:pStyle w:val="NoSpacing"/>
              <w:rPr>
                <w:rFonts w:ascii="Comic Sans MS" w:hAnsi="Comic Sans MS"/>
                <w:sz w:val="21"/>
                <w:szCs w:val="21"/>
              </w:rPr>
            </w:pPr>
            <w:r>
              <w:rPr>
                <w:rFonts w:ascii="Comic Sans MS" w:hAnsi="Comic Sans MS"/>
                <w:sz w:val="21"/>
                <w:szCs w:val="21"/>
              </w:rPr>
              <w:t xml:space="preserve">To improve our Annual Review report writing for Education, Health and Care Plans (EHCPs), ensuring that objectives are central to the planning and assessment of pupils’ progress, and all staff working with each pupil are aware </w:t>
            </w:r>
          </w:p>
          <w:p w14:paraId="202DE5E1" w14:textId="77777777" w:rsidR="00A06D05" w:rsidRDefault="00A06D05" w:rsidP="000B7BCE">
            <w:pPr>
              <w:pStyle w:val="NoSpacing"/>
              <w:rPr>
                <w:rFonts w:ascii="Comic Sans MS" w:hAnsi="Comic Sans MS"/>
                <w:sz w:val="21"/>
                <w:szCs w:val="21"/>
              </w:rPr>
            </w:pPr>
          </w:p>
          <w:p w14:paraId="644DDDC1" w14:textId="2C5DCEDA" w:rsidR="00E477F8" w:rsidRPr="006B4308" w:rsidRDefault="00E477F8" w:rsidP="000B7BCE">
            <w:pPr>
              <w:pStyle w:val="NoSpacing"/>
              <w:rPr>
                <w:rFonts w:ascii="Comic Sans MS" w:hAnsi="Comic Sans MS"/>
                <w:sz w:val="21"/>
                <w:szCs w:val="21"/>
              </w:rPr>
            </w:pPr>
          </w:p>
        </w:tc>
        <w:tc>
          <w:tcPr>
            <w:tcW w:w="5054" w:type="dxa"/>
          </w:tcPr>
          <w:p w14:paraId="60A4AEAD" w14:textId="77777777" w:rsidR="007C6A40" w:rsidRDefault="007C6A40" w:rsidP="007C6A40">
            <w:pPr>
              <w:pStyle w:val="NoSpacing"/>
              <w:numPr>
                <w:ilvl w:val="0"/>
                <w:numId w:val="45"/>
              </w:numPr>
              <w:rPr>
                <w:rFonts w:ascii="Comic Sans MS" w:hAnsi="Comic Sans MS"/>
                <w:sz w:val="21"/>
                <w:szCs w:val="21"/>
              </w:rPr>
            </w:pPr>
            <w:r>
              <w:rPr>
                <w:rFonts w:ascii="Comic Sans MS" w:hAnsi="Comic Sans MS"/>
                <w:sz w:val="21"/>
                <w:szCs w:val="21"/>
              </w:rPr>
              <w:t>New EHC portal information is disseminated to staff</w:t>
            </w:r>
          </w:p>
          <w:p w14:paraId="4D6E4B58" w14:textId="77777777" w:rsidR="007C6A40" w:rsidRDefault="007C6A40" w:rsidP="007C6A40">
            <w:pPr>
              <w:pStyle w:val="NoSpacing"/>
              <w:numPr>
                <w:ilvl w:val="0"/>
                <w:numId w:val="45"/>
              </w:numPr>
              <w:rPr>
                <w:rFonts w:ascii="Comic Sans MS" w:hAnsi="Comic Sans MS"/>
                <w:sz w:val="21"/>
                <w:szCs w:val="21"/>
              </w:rPr>
            </w:pPr>
            <w:r>
              <w:rPr>
                <w:rFonts w:ascii="Comic Sans MS" w:hAnsi="Comic Sans MS"/>
                <w:sz w:val="21"/>
                <w:szCs w:val="21"/>
              </w:rPr>
              <w:t>Staff confident to use portal</w:t>
            </w:r>
          </w:p>
          <w:p w14:paraId="62B72A1B" w14:textId="77777777" w:rsidR="007C6A40" w:rsidRDefault="007C6A40" w:rsidP="007C6A40">
            <w:pPr>
              <w:pStyle w:val="NoSpacing"/>
              <w:numPr>
                <w:ilvl w:val="0"/>
                <w:numId w:val="45"/>
              </w:numPr>
              <w:rPr>
                <w:rFonts w:ascii="Comic Sans MS" w:hAnsi="Comic Sans MS"/>
                <w:sz w:val="21"/>
                <w:szCs w:val="21"/>
              </w:rPr>
            </w:pPr>
            <w:r>
              <w:rPr>
                <w:rFonts w:ascii="Comic Sans MS" w:hAnsi="Comic Sans MS"/>
                <w:sz w:val="21"/>
                <w:szCs w:val="21"/>
              </w:rPr>
              <w:t>Quality of reports improve</w:t>
            </w:r>
          </w:p>
          <w:p w14:paraId="1A412330" w14:textId="2FB592D8" w:rsidR="00A06D05" w:rsidRPr="006B4308" w:rsidRDefault="007C6A40" w:rsidP="007C6A40">
            <w:pPr>
              <w:pStyle w:val="NoSpacing"/>
              <w:numPr>
                <w:ilvl w:val="0"/>
                <w:numId w:val="45"/>
              </w:numPr>
              <w:rPr>
                <w:rFonts w:ascii="Comic Sans MS" w:hAnsi="Comic Sans MS"/>
                <w:sz w:val="21"/>
                <w:szCs w:val="21"/>
              </w:rPr>
            </w:pPr>
            <w:r>
              <w:rPr>
                <w:rFonts w:ascii="Comic Sans MS" w:hAnsi="Comic Sans MS"/>
                <w:sz w:val="21"/>
                <w:szCs w:val="21"/>
              </w:rPr>
              <w:t>Positive impact on pupil outcomes</w:t>
            </w:r>
          </w:p>
        </w:tc>
        <w:tc>
          <w:tcPr>
            <w:tcW w:w="5011" w:type="dxa"/>
          </w:tcPr>
          <w:p w14:paraId="4FEF9565" w14:textId="77777777" w:rsidR="00A06D05" w:rsidRPr="006B4308" w:rsidRDefault="00A06D05" w:rsidP="000B7BCE">
            <w:pPr>
              <w:pStyle w:val="NoSpacing"/>
              <w:rPr>
                <w:rFonts w:ascii="Comic Sans MS" w:hAnsi="Comic Sans MS"/>
                <w:sz w:val="21"/>
                <w:szCs w:val="21"/>
              </w:rPr>
            </w:pPr>
          </w:p>
        </w:tc>
      </w:tr>
      <w:tr w:rsidR="00DD4632" w:rsidRPr="006B4308" w14:paraId="2A4CCFEF" w14:textId="77777777" w:rsidTr="000B7BCE">
        <w:trPr>
          <w:trHeight w:val="197"/>
        </w:trPr>
        <w:tc>
          <w:tcPr>
            <w:tcW w:w="5017" w:type="dxa"/>
          </w:tcPr>
          <w:p w14:paraId="0CE6E197" w14:textId="49E30210" w:rsidR="00DD4632" w:rsidRPr="00DD4632" w:rsidRDefault="00DD4632" w:rsidP="00DD4632">
            <w:pPr>
              <w:pStyle w:val="NoSpacing"/>
              <w:rPr>
                <w:rFonts w:ascii="Comic Sans MS" w:hAnsi="Comic Sans MS"/>
                <w:b/>
                <w:sz w:val="20"/>
                <w:szCs w:val="20"/>
                <w:u w:val="single"/>
              </w:rPr>
            </w:pPr>
            <w:r w:rsidRPr="00DD4632">
              <w:rPr>
                <w:rFonts w:ascii="Comic Sans MS" w:hAnsi="Comic Sans MS"/>
                <w:b/>
                <w:sz w:val="20"/>
                <w:szCs w:val="20"/>
                <w:u w:val="single"/>
              </w:rPr>
              <w:t>To further develop staff knowledge and ability to deliver nurturing play activities in their classrooms to support pupil's emotional development, identify EHC targets throughout planning (OFSTED)</w:t>
            </w:r>
          </w:p>
          <w:p w14:paraId="1069166E" w14:textId="77777777" w:rsidR="00DD4632" w:rsidRPr="00DD4632" w:rsidRDefault="00DD4632" w:rsidP="00DD4632">
            <w:pPr>
              <w:pStyle w:val="NoSpacing"/>
              <w:rPr>
                <w:rFonts w:ascii="Comic Sans MS" w:hAnsi="Comic Sans MS"/>
                <w:sz w:val="20"/>
                <w:szCs w:val="20"/>
              </w:rPr>
            </w:pPr>
          </w:p>
          <w:p w14:paraId="2A8E32C2" w14:textId="77777777" w:rsidR="00DD4632" w:rsidRPr="00DD4632" w:rsidRDefault="00DD4632" w:rsidP="00DD4632">
            <w:pPr>
              <w:pStyle w:val="NoSpacing"/>
              <w:rPr>
                <w:rFonts w:ascii="Comic Sans MS" w:hAnsi="Comic Sans MS"/>
                <w:sz w:val="20"/>
                <w:szCs w:val="20"/>
              </w:rPr>
            </w:pPr>
          </w:p>
          <w:p w14:paraId="14A48579" w14:textId="73E40028" w:rsidR="00DD4632" w:rsidRDefault="00DD4632" w:rsidP="00DD4632">
            <w:pPr>
              <w:pStyle w:val="NoSpacing"/>
              <w:rPr>
                <w:rFonts w:ascii="Comic Sans MS" w:hAnsi="Comic Sans MS"/>
                <w:sz w:val="21"/>
                <w:szCs w:val="21"/>
              </w:rPr>
            </w:pPr>
          </w:p>
        </w:tc>
        <w:tc>
          <w:tcPr>
            <w:tcW w:w="5054" w:type="dxa"/>
          </w:tcPr>
          <w:p w14:paraId="2C3E0A2E" w14:textId="77777777" w:rsidR="00DD4632" w:rsidRPr="00DD4632" w:rsidRDefault="00DD4632" w:rsidP="00DD4632">
            <w:pPr>
              <w:pStyle w:val="NoSpacing"/>
              <w:numPr>
                <w:ilvl w:val="0"/>
                <w:numId w:val="20"/>
              </w:numPr>
              <w:rPr>
                <w:sz w:val="20"/>
                <w:szCs w:val="20"/>
              </w:rPr>
            </w:pPr>
            <w:r w:rsidRPr="00DD4632">
              <w:rPr>
                <w:rFonts w:ascii="Comic Sans MS" w:hAnsi="Comic Sans MS"/>
                <w:sz w:val="20"/>
                <w:szCs w:val="20"/>
              </w:rPr>
              <w:t xml:space="preserve">Staff will feel confident delivering nurturing play sessions to the pupils </w:t>
            </w:r>
          </w:p>
          <w:p w14:paraId="6319480C" w14:textId="77777777" w:rsidR="00DD4632" w:rsidRPr="00DD4632" w:rsidRDefault="00DD4632" w:rsidP="00DD4632">
            <w:pPr>
              <w:pStyle w:val="NoSpacing"/>
              <w:numPr>
                <w:ilvl w:val="0"/>
                <w:numId w:val="20"/>
              </w:numPr>
              <w:rPr>
                <w:sz w:val="20"/>
                <w:szCs w:val="20"/>
              </w:rPr>
            </w:pPr>
            <w:r w:rsidRPr="00DD4632">
              <w:rPr>
                <w:rFonts w:ascii="Comic Sans MS" w:hAnsi="Comic Sans MS"/>
                <w:sz w:val="20"/>
                <w:szCs w:val="20"/>
              </w:rPr>
              <w:t xml:space="preserve">Staff will have the resources accessible to deliver nurturing play sessions </w:t>
            </w:r>
          </w:p>
          <w:p w14:paraId="5BEDDD2F" w14:textId="77777777" w:rsidR="00DD4632" w:rsidRPr="00DD4632" w:rsidRDefault="00DD4632" w:rsidP="00DD4632">
            <w:pPr>
              <w:pStyle w:val="NoSpacing"/>
              <w:numPr>
                <w:ilvl w:val="0"/>
                <w:numId w:val="20"/>
              </w:numPr>
              <w:rPr>
                <w:sz w:val="20"/>
                <w:szCs w:val="20"/>
              </w:rPr>
            </w:pPr>
            <w:r w:rsidRPr="00DD4632">
              <w:rPr>
                <w:rFonts w:ascii="Comic Sans MS" w:hAnsi="Comic Sans MS"/>
                <w:sz w:val="20"/>
                <w:szCs w:val="20"/>
              </w:rPr>
              <w:t xml:space="preserve">Pupils’ emotional development will be enhanced by nurture activities </w:t>
            </w:r>
          </w:p>
          <w:p w14:paraId="06A12730" w14:textId="4F4B3255" w:rsidR="00DD4632" w:rsidRDefault="00DD4632" w:rsidP="00DD4632">
            <w:pPr>
              <w:pStyle w:val="NoSpacing"/>
              <w:numPr>
                <w:ilvl w:val="0"/>
                <w:numId w:val="45"/>
              </w:numPr>
              <w:rPr>
                <w:rFonts w:ascii="Comic Sans MS" w:hAnsi="Comic Sans MS"/>
                <w:sz w:val="21"/>
                <w:szCs w:val="21"/>
              </w:rPr>
            </w:pPr>
            <w:r w:rsidRPr="00DD4632">
              <w:rPr>
                <w:rFonts w:ascii="Comic Sans MS" w:hAnsi="Comic Sans MS"/>
                <w:sz w:val="20"/>
                <w:szCs w:val="20"/>
              </w:rPr>
              <w:t>Staff will identify in planning how EHC targets are being met through PSHE sessions</w:t>
            </w:r>
          </w:p>
        </w:tc>
        <w:tc>
          <w:tcPr>
            <w:tcW w:w="5011" w:type="dxa"/>
          </w:tcPr>
          <w:p w14:paraId="6F6900B3" w14:textId="2FD2ED36" w:rsidR="00DD4632" w:rsidRPr="006B4308" w:rsidRDefault="00DD4632" w:rsidP="00DD4632">
            <w:pPr>
              <w:pStyle w:val="NoSpacing"/>
              <w:rPr>
                <w:rFonts w:ascii="Comic Sans MS" w:hAnsi="Comic Sans MS"/>
                <w:sz w:val="21"/>
                <w:szCs w:val="21"/>
              </w:rPr>
            </w:pPr>
          </w:p>
        </w:tc>
      </w:tr>
    </w:tbl>
    <w:p w14:paraId="49EA4728" w14:textId="77777777" w:rsidR="000F1ECA" w:rsidRPr="008E4F59" w:rsidRDefault="000F1ECA" w:rsidP="000F1ECA">
      <w:pPr>
        <w:pStyle w:val="NoSpacing"/>
        <w:rPr>
          <w:rFonts w:ascii="Comic Sans MS" w:hAnsi="Comic Sans MS"/>
        </w:rPr>
      </w:pPr>
    </w:p>
    <w:p w14:paraId="49EA4729" w14:textId="77777777" w:rsidR="000F1ECA" w:rsidRDefault="000F1ECA" w:rsidP="008E4F59">
      <w:pPr>
        <w:pStyle w:val="NoSpacing"/>
        <w:rPr>
          <w:rFonts w:ascii="Comic Sans MS" w:hAnsi="Comic Sans MS"/>
        </w:rPr>
      </w:pPr>
    </w:p>
    <w:p w14:paraId="49EA472A" w14:textId="77777777" w:rsidR="000F1ECA" w:rsidRDefault="000F1ECA" w:rsidP="008E4F59">
      <w:pPr>
        <w:pStyle w:val="NoSpacing"/>
        <w:rPr>
          <w:rFonts w:ascii="Comic Sans MS" w:hAnsi="Comic Sans MS"/>
        </w:rPr>
      </w:pPr>
    </w:p>
    <w:p w14:paraId="49EA472B" w14:textId="77777777" w:rsidR="000F1ECA" w:rsidRDefault="000F1ECA" w:rsidP="008E4F59">
      <w:pPr>
        <w:pStyle w:val="NoSpacing"/>
        <w:rPr>
          <w:rFonts w:ascii="Comic Sans MS" w:hAnsi="Comic Sans MS"/>
        </w:rPr>
      </w:pPr>
    </w:p>
    <w:p w14:paraId="49EA472C" w14:textId="77777777" w:rsidR="000F1ECA" w:rsidRDefault="000F1ECA" w:rsidP="008E4F59">
      <w:pPr>
        <w:pStyle w:val="NoSpacing"/>
        <w:rPr>
          <w:rFonts w:ascii="Comic Sans MS" w:hAnsi="Comic Sans MS"/>
        </w:rPr>
      </w:pPr>
    </w:p>
    <w:p w14:paraId="49EA472D" w14:textId="77777777" w:rsidR="000F1ECA" w:rsidRDefault="000F1ECA" w:rsidP="008E4F59">
      <w:pPr>
        <w:pStyle w:val="NoSpacing"/>
        <w:rPr>
          <w:rFonts w:ascii="Comic Sans MS" w:hAnsi="Comic Sans MS"/>
        </w:rPr>
      </w:pPr>
    </w:p>
    <w:p w14:paraId="49EA472E" w14:textId="77777777" w:rsidR="000F1ECA" w:rsidRDefault="000F1ECA" w:rsidP="008E4F59">
      <w:pPr>
        <w:pStyle w:val="NoSpacing"/>
        <w:rPr>
          <w:rFonts w:ascii="Comic Sans MS" w:hAnsi="Comic Sans MS"/>
        </w:rPr>
      </w:pPr>
    </w:p>
    <w:p w14:paraId="49EA472F" w14:textId="77777777" w:rsidR="000F1ECA" w:rsidRDefault="000F1ECA" w:rsidP="008E4F59">
      <w:pPr>
        <w:pStyle w:val="NoSpacing"/>
        <w:rPr>
          <w:rFonts w:ascii="Comic Sans MS" w:hAnsi="Comic Sans MS"/>
        </w:rPr>
      </w:pPr>
    </w:p>
    <w:p w14:paraId="49EA4730" w14:textId="77777777" w:rsidR="000F1ECA" w:rsidRDefault="000F1ECA" w:rsidP="008E4F59">
      <w:pPr>
        <w:pStyle w:val="NoSpacing"/>
        <w:rPr>
          <w:rFonts w:ascii="Comic Sans MS" w:hAnsi="Comic Sans MS"/>
        </w:rPr>
      </w:pPr>
    </w:p>
    <w:p w14:paraId="49EA4731" w14:textId="77777777" w:rsidR="000F1ECA" w:rsidRDefault="000F1ECA" w:rsidP="008E4F59">
      <w:pPr>
        <w:pStyle w:val="NoSpacing"/>
        <w:rPr>
          <w:rFonts w:ascii="Comic Sans MS" w:hAnsi="Comic Sans MS"/>
        </w:rPr>
      </w:pPr>
    </w:p>
    <w:p w14:paraId="49EA4732" w14:textId="77777777" w:rsidR="000F1ECA" w:rsidRDefault="000F1ECA" w:rsidP="008E4F59">
      <w:pPr>
        <w:pStyle w:val="NoSpacing"/>
        <w:rPr>
          <w:rFonts w:ascii="Comic Sans MS" w:hAnsi="Comic Sans MS"/>
        </w:rPr>
      </w:pPr>
    </w:p>
    <w:p w14:paraId="49EA4737" w14:textId="63EAD4F1" w:rsidR="000F1ECA" w:rsidRDefault="000F1ECA" w:rsidP="008E4F59">
      <w:pPr>
        <w:pStyle w:val="NoSpacing"/>
        <w:rPr>
          <w:rFonts w:ascii="Comic Sans MS" w:hAnsi="Comic Sans MS"/>
        </w:rPr>
      </w:pPr>
    </w:p>
    <w:p w14:paraId="42F80C53" w14:textId="77777777" w:rsidR="00615473" w:rsidRDefault="00615473" w:rsidP="008E4F59">
      <w:pPr>
        <w:pStyle w:val="NoSpacing"/>
        <w:rPr>
          <w:rFonts w:ascii="Comic Sans MS" w:hAnsi="Comic Sans MS"/>
        </w:rPr>
      </w:pPr>
    </w:p>
    <w:p w14:paraId="49EA4738" w14:textId="77777777" w:rsidR="000F1ECA" w:rsidRDefault="000F1ECA" w:rsidP="008E4F59">
      <w:pPr>
        <w:pStyle w:val="NoSpacing"/>
        <w:rPr>
          <w:rFonts w:ascii="Comic Sans MS" w:hAnsi="Comic Sans MS"/>
        </w:rPr>
      </w:pPr>
    </w:p>
    <w:p w14:paraId="6849838F" w14:textId="095A2AA3" w:rsidR="00B3740D" w:rsidRDefault="00B3740D" w:rsidP="00B3740D">
      <w:pPr>
        <w:pStyle w:val="NoSpacing"/>
        <w:rPr>
          <w:rFonts w:ascii="Comic Sans MS" w:hAnsi="Comic Sans MS"/>
          <w:b/>
        </w:rPr>
      </w:pPr>
    </w:p>
    <w:p w14:paraId="1F52C7DD" w14:textId="793708E0" w:rsidR="00E477F8" w:rsidRDefault="00E477F8" w:rsidP="00B3740D">
      <w:pPr>
        <w:pStyle w:val="NoSpacing"/>
        <w:rPr>
          <w:rFonts w:ascii="Comic Sans MS" w:hAnsi="Comic Sans MS"/>
          <w:b/>
        </w:rPr>
      </w:pPr>
    </w:p>
    <w:p w14:paraId="75D2559A" w14:textId="77777777" w:rsidR="00E477F8" w:rsidRDefault="00E477F8" w:rsidP="00B3740D">
      <w:pPr>
        <w:pStyle w:val="NoSpacing"/>
        <w:rPr>
          <w:rFonts w:ascii="Comic Sans MS" w:hAnsi="Comic Sans MS"/>
          <w:b/>
        </w:rPr>
      </w:pPr>
    </w:p>
    <w:p w14:paraId="546FFA10" w14:textId="77777777" w:rsidR="00F257E2" w:rsidRDefault="00F257E2" w:rsidP="00B3740D">
      <w:pPr>
        <w:pStyle w:val="NoSpacing"/>
        <w:rPr>
          <w:rFonts w:ascii="Comic Sans MS" w:hAnsi="Comic Sans MS"/>
          <w:b/>
        </w:rPr>
      </w:pPr>
    </w:p>
    <w:p w14:paraId="49EA473C" w14:textId="329DBC31" w:rsidR="000F1ECA" w:rsidRDefault="000F1ECA" w:rsidP="00B3740D">
      <w:pPr>
        <w:pStyle w:val="NoSpacing"/>
        <w:rPr>
          <w:rFonts w:ascii="Comic Sans MS" w:hAnsi="Comic Sans MS"/>
          <w:b/>
        </w:rPr>
      </w:pPr>
      <w:r>
        <w:rPr>
          <w:noProof/>
          <w:lang w:eastAsia="en-GB"/>
        </w:rPr>
        <w:lastRenderedPageBreak/>
        <w:drawing>
          <wp:anchor distT="0" distB="0" distL="114300" distR="114300" simplePos="0" relativeHeight="251683840" behindDoc="1" locked="0" layoutInCell="1" allowOverlap="1" wp14:anchorId="49EA4881" wp14:editId="49EA4882">
            <wp:simplePos x="0" y="0"/>
            <wp:positionH relativeFrom="column">
              <wp:posOffset>3636645</wp:posOffset>
            </wp:positionH>
            <wp:positionV relativeFrom="paragraph">
              <wp:posOffset>-175260</wp:posOffset>
            </wp:positionV>
            <wp:extent cx="2295525" cy="132334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5525" cy="13233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1" locked="0" layoutInCell="1" allowOverlap="1" wp14:anchorId="49EA4883" wp14:editId="49EA4884">
            <wp:simplePos x="0" y="0"/>
            <wp:positionH relativeFrom="column">
              <wp:posOffset>8488680</wp:posOffset>
            </wp:positionH>
            <wp:positionV relativeFrom="paragraph">
              <wp:posOffset>141605</wp:posOffset>
            </wp:positionV>
            <wp:extent cx="1020445" cy="139319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0445"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792" behindDoc="1" locked="0" layoutInCell="1" allowOverlap="1" wp14:anchorId="49EA4885" wp14:editId="49EA4886">
            <wp:simplePos x="0" y="0"/>
            <wp:positionH relativeFrom="column">
              <wp:posOffset>-1905</wp:posOffset>
            </wp:positionH>
            <wp:positionV relativeFrom="paragraph">
              <wp:posOffset>131445</wp:posOffset>
            </wp:positionV>
            <wp:extent cx="1807845" cy="1402080"/>
            <wp:effectExtent l="0" t="0" r="1905" b="7620"/>
            <wp:wrapNone/>
            <wp:docPr id="19" name="Picture 19"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1"/>
                    <pic:cNvPicPr>
                      <a:picLocks noChangeAspect="1" noChangeArrowheads="1"/>
                    </pic:cNvPicPr>
                  </pic:nvPicPr>
                  <pic:blipFill>
                    <a:blip r:embed="rId15" cstate="print">
                      <a:lum bright="-50000" contrast="76000"/>
                      <a:extLst>
                        <a:ext uri="{28A0092B-C50C-407E-A947-70E740481C1C}">
                          <a14:useLocalDpi xmlns:a14="http://schemas.microsoft.com/office/drawing/2010/main" val="0"/>
                        </a:ext>
                      </a:extLst>
                    </a:blip>
                    <a:srcRect/>
                    <a:stretch>
                      <a:fillRect/>
                    </a:stretch>
                  </pic:blipFill>
                  <pic:spPr bwMode="auto">
                    <a:xfrm>
                      <a:off x="0" y="0"/>
                      <a:ext cx="1807845"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A473D" w14:textId="77777777" w:rsidR="000F1ECA" w:rsidRDefault="000F1ECA" w:rsidP="000F1ECA">
      <w:pPr>
        <w:pStyle w:val="NoSpacing"/>
        <w:jc w:val="center"/>
        <w:rPr>
          <w:rFonts w:ascii="Comic Sans MS" w:hAnsi="Comic Sans MS"/>
          <w:b/>
        </w:rPr>
      </w:pPr>
    </w:p>
    <w:p w14:paraId="49EA473E" w14:textId="77777777" w:rsidR="000F1ECA" w:rsidRDefault="000F1ECA" w:rsidP="000F1ECA">
      <w:pPr>
        <w:pStyle w:val="NoSpacing"/>
        <w:jc w:val="center"/>
        <w:rPr>
          <w:rFonts w:ascii="Comic Sans MS" w:hAnsi="Comic Sans MS"/>
          <w:b/>
        </w:rPr>
      </w:pPr>
    </w:p>
    <w:p w14:paraId="49EA473F" w14:textId="77777777" w:rsidR="000F1ECA" w:rsidRDefault="000F1ECA" w:rsidP="000F1ECA">
      <w:pPr>
        <w:pStyle w:val="NoSpacing"/>
        <w:jc w:val="center"/>
        <w:rPr>
          <w:rFonts w:ascii="Comic Sans MS" w:hAnsi="Comic Sans MS"/>
          <w:b/>
        </w:rPr>
      </w:pPr>
    </w:p>
    <w:p w14:paraId="49EA4740" w14:textId="77777777" w:rsidR="000F1ECA" w:rsidRPr="00DC7C29" w:rsidRDefault="000F1ECA" w:rsidP="000F1ECA">
      <w:pPr>
        <w:pStyle w:val="NoSpacing"/>
        <w:jc w:val="center"/>
        <w:rPr>
          <w:rFonts w:ascii="Comic Sans MS" w:hAnsi="Comic Sans MS"/>
          <w:b/>
          <w:sz w:val="8"/>
          <w:szCs w:val="8"/>
        </w:rPr>
      </w:pPr>
    </w:p>
    <w:p w14:paraId="49EA4741" w14:textId="77777777" w:rsidR="000F1ECA" w:rsidRDefault="000F1ECA" w:rsidP="000F1ECA">
      <w:pPr>
        <w:pStyle w:val="NoSpacing"/>
        <w:jc w:val="center"/>
        <w:rPr>
          <w:rFonts w:ascii="Comic Sans MS" w:hAnsi="Comic Sans MS"/>
          <w:b/>
        </w:rPr>
      </w:pPr>
      <w:r>
        <w:rPr>
          <w:rFonts w:ascii="Comic Sans MS" w:hAnsi="Comic Sans MS"/>
          <w:b/>
        </w:rPr>
        <w:t>CICELY HAUGHTON SCHOOL</w:t>
      </w:r>
    </w:p>
    <w:p w14:paraId="49EA4742" w14:textId="028B9222" w:rsidR="000F1ECA" w:rsidRDefault="000F1ECA" w:rsidP="000F1ECA">
      <w:pPr>
        <w:pStyle w:val="NoSpacing"/>
        <w:jc w:val="center"/>
        <w:rPr>
          <w:rFonts w:ascii="Comic Sans MS" w:hAnsi="Comic Sans MS"/>
          <w:b/>
        </w:rPr>
      </w:pPr>
      <w:r>
        <w:rPr>
          <w:rFonts w:ascii="Comic Sans MS" w:hAnsi="Comic Sans MS"/>
          <w:b/>
        </w:rPr>
        <w:t xml:space="preserve">SCHOOL IMPROVEMENT PLAN </w:t>
      </w:r>
      <w:r w:rsidR="00911046">
        <w:rPr>
          <w:rFonts w:ascii="Comic Sans MS" w:hAnsi="Comic Sans MS"/>
          <w:b/>
        </w:rPr>
        <w:t>2019/20</w:t>
      </w:r>
    </w:p>
    <w:p w14:paraId="49EA4743" w14:textId="77777777" w:rsidR="000F1ECA" w:rsidRPr="008E4F59" w:rsidRDefault="000F1ECA" w:rsidP="000F1ECA">
      <w:pPr>
        <w:jc w:val="center"/>
        <w:rPr>
          <w:rFonts w:ascii="Comic Sans MS" w:hAnsi="Comic Sans MS"/>
          <w:sz w:val="20"/>
          <w:szCs w:val="20"/>
        </w:rPr>
      </w:pPr>
      <w:r>
        <w:rPr>
          <w:rFonts w:ascii="Comic Sans MS" w:hAnsi="Comic Sans MS"/>
          <w:sz w:val="20"/>
          <w:szCs w:val="20"/>
        </w:rPr>
        <w:t>PRIORITIES FOR DEVELOPMENT</w:t>
      </w:r>
    </w:p>
    <w:p w14:paraId="49EA4744" w14:textId="77777777" w:rsidR="000F1ECA" w:rsidRDefault="000F1ECA" w:rsidP="000F1ECA">
      <w:pPr>
        <w:pStyle w:val="NoSpacing"/>
        <w:jc w:val="center"/>
        <w:rPr>
          <w:rFonts w:ascii="Comic Sans MS" w:hAnsi="Comic Sans MS"/>
        </w:rPr>
      </w:pPr>
      <w:r w:rsidRPr="008E4F59">
        <w:rPr>
          <w:rFonts w:ascii="Comic Sans MS" w:hAnsi="Comic Sans MS"/>
          <w:noProof/>
          <w:lang w:eastAsia="en-GB"/>
        </w:rPr>
        <mc:AlternateContent>
          <mc:Choice Requires="wps">
            <w:drawing>
              <wp:anchor distT="0" distB="0" distL="114300" distR="114300" simplePos="0" relativeHeight="251684864" behindDoc="0" locked="0" layoutInCell="1" allowOverlap="1" wp14:anchorId="49EA4887" wp14:editId="49EA4888">
                <wp:simplePos x="0" y="0"/>
                <wp:positionH relativeFrom="column">
                  <wp:align>center</wp:align>
                </wp:positionH>
                <wp:positionV relativeFrom="paragraph">
                  <wp:posOffset>0</wp:posOffset>
                </wp:positionV>
                <wp:extent cx="5772150" cy="4000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00050"/>
                        </a:xfrm>
                        <a:prstGeom prst="rect">
                          <a:avLst/>
                        </a:prstGeom>
                        <a:solidFill>
                          <a:srgbClr val="FFFFFF"/>
                        </a:solidFill>
                        <a:ln w="9525">
                          <a:solidFill>
                            <a:srgbClr val="000000"/>
                          </a:solidFill>
                          <a:miter lim="800000"/>
                          <a:headEnd/>
                          <a:tailEnd/>
                        </a:ln>
                      </wps:spPr>
                      <wps:txbx>
                        <w:txbxContent>
                          <w:p w14:paraId="49EA48C3" w14:textId="77777777" w:rsidR="0083499C" w:rsidRPr="00315DCF" w:rsidRDefault="0083499C" w:rsidP="000F1ECA">
                            <w:pPr>
                              <w:jc w:val="center"/>
                              <w:rPr>
                                <w:rFonts w:ascii="Comic Sans MS" w:hAnsi="Comic Sans MS"/>
                              </w:rPr>
                            </w:pPr>
                            <w:r>
                              <w:rPr>
                                <w:rFonts w:ascii="Comic Sans MS" w:hAnsi="Comic Sans MS"/>
                              </w:rPr>
                              <w:t>Quality Assurance / Impact &amp; Outcomes / Staff Development / Ofsted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A4887" id="_x0000_s1037" type="#_x0000_t202" style="position:absolute;left:0;text-align:left;margin-left:0;margin-top:0;width:454.5pt;height:31.5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">
                <v:textbox>
                  <w:txbxContent>
                    <w:p w14:paraId="49EA48C3" w14:textId="77777777" w:rsidR="0083499C" w:rsidRPr="00315DCF" w:rsidRDefault="0083499C" w:rsidP="000F1ECA">
                      <w:pPr>
                        <w:jc w:val="center"/>
                        <w:rPr>
                          <w:rFonts w:ascii="Comic Sans MS" w:hAnsi="Comic Sans MS"/>
                        </w:rPr>
                      </w:pPr>
                      <w:r>
                        <w:rPr>
                          <w:rFonts w:ascii="Comic Sans MS" w:hAnsi="Comic Sans MS"/>
                        </w:rPr>
                        <w:t>Quality Assurance / Impact &amp; Outcomes / Staff Development / Ofsted</w:t>
                      </w:r>
                    </w:p>
                  </w:txbxContent>
                </v:textbox>
              </v:shape>
            </w:pict>
          </mc:Fallback>
        </mc:AlternateContent>
      </w:r>
    </w:p>
    <w:p w14:paraId="49EA4745" w14:textId="77777777" w:rsidR="000F1ECA" w:rsidRDefault="000F1ECA" w:rsidP="000F1ECA">
      <w:pPr>
        <w:pStyle w:val="NoSpacing"/>
        <w:rPr>
          <w:rFonts w:ascii="Comic Sans MS" w:hAnsi="Comic Sans MS"/>
        </w:rPr>
      </w:pPr>
    </w:p>
    <w:p w14:paraId="49EA4746" w14:textId="77777777" w:rsidR="000F1ECA" w:rsidRDefault="000F1ECA" w:rsidP="000F1ECA">
      <w:pPr>
        <w:pStyle w:val="NoSpacing"/>
        <w:rPr>
          <w:rFonts w:ascii="Comic Sans MS" w:hAnsi="Comic Sans MS"/>
        </w:rPr>
      </w:pPr>
    </w:p>
    <w:p w14:paraId="33556DD7" w14:textId="289F6A0A" w:rsidR="00A06D05" w:rsidRPr="00400085" w:rsidRDefault="000F1ECA" w:rsidP="00400085">
      <w:pPr>
        <w:pStyle w:val="NoSpacing"/>
        <w:jc w:val="center"/>
        <w:rPr>
          <w:rFonts w:ascii="Comic Sans MS" w:hAnsi="Comic Sans MS"/>
          <w:b/>
        </w:rPr>
      </w:pPr>
      <w:r>
        <w:rPr>
          <w:rFonts w:ascii="Comic Sans MS" w:hAnsi="Comic Sans MS"/>
          <w:b/>
        </w:rPr>
        <w:t>RESIDENTIAL EDUCATION</w:t>
      </w:r>
    </w:p>
    <w:p w14:paraId="2421C814" w14:textId="77777777" w:rsidR="00A06D05" w:rsidRPr="002D2A45" w:rsidRDefault="00A06D05" w:rsidP="000F1ECA">
      <w:pPr>
        <w:pStyle w:val="NoSpacing"/>
        <w:rPr>
          <w:rFonts w:ascii="Comic Sans MS" w:hAnsi="Comic Sans MS"/>
        </w:rPr>
      </w:pPr>
    </w:p>
    <w:tbl>
      <w:tblPr>
        <w:tblStyle w:val="TableGrid"/>
        <w:tblW w:w="0" w:type="auto"/>
        <w:tblLook w:val="04A0" w:firstRow="1" w:lastRow="0" w:firstColumn="1" w:lastColumn="0" w:noHBand="0" w:noVBand="1"/>
      </w:tblPr>
      <w:tblGrid>
        <w:gridCol w:w="5023"/>
        <w:gridCol w:w="5039"/>
        <w:gridCol w:w="5020"/>
      </w:tblGrid>
      <w:tr w:rsidR="000F1ECA" w:rsidRPr="002D2A45" w14:paraId="49EA4774" w14:textId="77777777" w:rsidTr="000B7BCE">
        <w:trPr>
          <w:trHeight w:val="197"/>
        </w:trPr>
        <w:tc>
          <w:tcPr>
            <w:tcW w:w="5023" w:type="dxa"/>
          </w:tcPr>
          <w:p w14:paraId="49EA4771" w14:textId="77777777" w:rsidR="000F1ECA" w:rsidRPr="002D2A45" w:rsidRDefault="000F1ECA" w:rsidP="000B7BCE">
            <w:pPr>
              <w:pStyle w:val="NoSpacing"/>
              <w:rPr>
                <w:rFonts w:ascii="Comic Sans MS" w:hAnsi="Comic Sans MS"/>
              </w:rPr>
            </w:pPr>
            <w:r w:rsidRPr="002D2A45">
              <w:rPr>
                <w:rFonts w:ascii="Comic Sans MS" w:hAnsi="Comic Sans MS"/>
              </w:rPr>
              <w:t>Desired Outcomes</w:t>
            </w:r>
          </w:p>
        </w:tc>
        <w:tc>
          <w:tcPr>
            <w:tcW w:w="5039" w:type="dxa"/>
          </w:tcPr>
          <w:p w14:paraId="49EA4772" w14:textId="77777777" w:rsidR="000F1ECA" w:rsidRPr="002D2A45" w:rsidRDefault="000F1ECA" w:rsidP="000B7BCE">
            <w:pPr>
              <w:pStyle w:val="NoSpacing"/>
              <w:rPr>
                <w:rFonts w:ascii="Comic Sans MS" w:hAnsi="Comic Sans MS"/>
              </w:rPr>
            </w:pPr>
            <w:r w:rsidRPr="002D2A45">
              <w:rPr>
                <w:rFonts w:ascii="Comic Sans MS" w:hAnsi="Comic Sans MS"/>
              </w:rPr>
              <w:t xml:space="preserve">Success Criterion </w:t>
            </w:r>
          </w:p>
        </w:tc>
        <w:tc>
          <w:tcPr>
            <w:tcW w:w="5020" w:type="dxa"/>
          </w:tcPr>
          <w:p w14:paraId="49EA4773" w14:textId="77777777" w:rsidR="000F1ECA" w:rsidRPr="002D2A45" w:rsidRDefault="000F1ECA" w:rsidP="000B7BCE">
            <w:pPr>
              <w:pStyle w:val="NoSpacing"/>
              <w:rPr>
                <w:rFonts w:ascii="Comic Sans MS" w:hAnsi="Comic Sans MS"/>
              </w:rPr>
            </w:pPr>
            <w:r w:rsidRPr="002D2A45">
              <w:rPr>
                <w:rFonts w:ascii="Comic Sans MS" w:hAnsi="Comic Sans MS"/>
              </w:rPr>
              <w:t>Evaluation Comments</w:t>
            </w:r>
          </w:p>
        </w:tc>
      </w:tr>
      <w:tr w:rsidR="00400085" w:rsidRPr="002D2A45" w14:paraId="5D549236" w14:textId="77777777" w:rsidTr="000B7BCE">
        <w:tc>
          <w:tcPr>
            <w:tcW w:w="5023" w:type="dxa"/>
          </w:tcPr>
          <w:p w14:paraId="453CEF1F" w14:textId="0A63E895" w:rsidR="00400085" w:rsidRPr="002D2A45" w:rsidRDefault="00400085" w:rsidP="00400085">
            <w:pPr>
              <w:pStyle w:val="NoSpacing"/>
              <w:rPr>
                <w:rFonts w:ascii="Comic Sans MS" w:hAnsi="Comic Sans MS"/>
                <w:b/>
                <w:sz w:val="20"/>
                <w:szCs w:val="20"/>
                <w:u w:val="single"/>
              </w:rPr>
            </w:pPr>
            <w:r w:rsidRPr="002D2A45">
              <w:rPr>
                <w:rFonts w:ascii="Comic Sans MS" w:hAnsi="Comic Sans MS"/>
                <w:b/>
                <w:sz w:val="20"/>
                <w:szCs w:val="20"/>
                <w:u w:val="single"/>
              </w:rPr>
              <w:t>To establish the future of residence in partnership with the LA</w:t>
            </w:r>
          </w:p>
          <w:p w14:paraId="4DAE5A7E" w14:textId="77777777" w:rsidR="00400085" w:rsidRPr="002D2A45" w:rsidRDefault="00400085" w:rsidP="00400085">
            <w:pPr>
              <w:pStyle w:val="NoSpacing"/>
              <w:rPr>
                <w:rFonts w:ascii="Comic Sans MS" w:hAnsi="Comic Sans MS"/>
                <w:sz w:val="20"/>
                <w:szCs w:val="20"/>
              </w:rPr>
            </w:pPr>
          </w:p>
          <w:p w14:paraId="34D272A2" w14:textId="77777777" w:rsidR="00400085" w:rsidRPr="002D2A45" w:rsidRDefault="00400085" w:rsidP="00400085">
            <w:pPr>
              <w:pStyle w:val="NoSpacing"/>
              <w:rPr>
                <w:rFonts w:ascii="Comic Sans MS" w:hAnsi="Comic Sans MS"/>
                <w:sz w:val="20"/>
                <w:szCs w:val="20"/>
              </w:rPr>
            </w:pPr>
          </w:p>
          <w:p w14:paraId="2079DA44" w14:textId="0728B349" w:rsidR="00400085" w:rsidRPr="002D2A45" w:rsidRDefault="00400085" w:rsidP="00400085">
            <w:pPr>
              <w:pStyle w:val="NoSpacing"/>
              <w:rPr>
                <w:rFonts w:ascii="Comic Sans MS" w:hAnsi="Comic Sans MS"/>
                <w:sz w:val="20"/>
                <w:szCs w:val="20"/>
              </w:rPr>
            </w:pPr>
          </w:p>
        </w:tc>
        <w:tc>
          <w:tcPr>
            <w:tcW w:w="5039" w:type="dxa"/>
          </w:tcPr>
          <w:p w14:paraId="5F8A3CD1" w14:textId="77777777" w:rsidR="00400085" w:rsidRDefault="00400085" w:rsidP="00400085">
            <w:pPr>
              <w:pStyle w:val="NoSpacing"/>
              <w:numPr>
                <w:ilvl w:val="0"/>
                <w:numId w:val="25"/>
              </w:numPr>
              <w:rPr>
                <w:rFonts w:ascii="Comic Sans MS" w:hAnsi="Comic Sans MS"/>
                <w:sz w:val="20"/>
                <w:szCs w:val="20"/>
              </w:rPr>
            </w:pPr>
            <w:r>
              <w:rPr>
                <w:rFonts w:ascii="Comic Sans MS" w:hAnsi="Comic Sans MS"/>
                <w:sz w:val="20"/>
                <w:szCs w:val="20"/>
              </w:rPr>
              <w:t>Provide data to the LA which demonstrates the positive impact of Residence</w:t>
            </w:r>
          </w:p>
          <w:p w14:paraId="554C0540" w14:textId="77777777" w:rsidR="00400085" w:rsidRDefault="00400085" w:rsidP="00400085">
            <w:pPr>
              <w:pStyle w:val="NoSpacing"/>
              <w:numPr>
                <w:ilvl w:val="0"/>
                <w:numId w:val="25"/>
              </w:numPr>
              <w:rPr>
                <w:rFonts w:ascii="Comic Sans MS" w:hAnsi="Comic Sans MS"/>
                <w:sz w:val="20"/>
                <w:szCs w:val="20"/>
              </w:rPr>
            </w:pPr>
            <w:r>
              <w:rPr>
                <w:rFonts w:ascii="Comic Sans MS" w:hAnsi="Comic Sans MS"/>
                <w:sz w:val="20"/>
                <w:szCs w:val="20"/>
              </w:rPr>
              <w:t>Liaise with the press and figures of influence to promote our service</w:t>
            </w:r>
          </w:p>
          <w:p w14:paraId="60725498" w14:textId="77777777" w:rsidR="00400085" w:rsidRDefault="00400085" w:rsidP="00400085">
            <w:pPr>
              <w:pStyle w:val="NoSpacing"/>
              <w:numPr>
                <w:ilvl w:val="0"/>
                <w:numId w:val="25"/>
              </w:numPr>
              <w:rPr>
                <w:rFonts w:ascii="Comic Sans MS" w:hAnsi="Comic Sans MS"/>
                <w:sz w:val="20"/>
                <w:szCs w:val="20"/>
              </w:rPr>
            </w:pPr>
            <w:r>
              <w:rPr>
                <w:rFonts w:ascii="Comic Sans MS" w:hAnsi="Comic Sans MS"/>
                <w:sz w:val="20"/>
                <w:szCs w:val="20"/>
              </w:rPr>
              <w:t>Work alongside our partner school, Loxley Hall and MHAT</w:t>
            </w:r>
          </w:p>
          <w:p w14:paraId="1D243E16" w14:textId="77777777" w:rsidR="00400085" w:rsidRDefault="00400085" w:rsidP="00400085">
            <w:pPr>
              <w:pStyle w:val="NoSpacing"/>
              <w:numPr>
                <w:ilvl w:val="0"/>
                <w:numId w:val="25"/>
              </w:numPr>
              <w:rPr>
                <w:rFonts w:ascii="Comic Sans MS" w:hAnsi="Comic Sans MS"/>
                <w:sz w:val="20"/>
                <w:szCs w:val="20"/>
              </w:rPr>
            </w:pPr>
            <w:r w:rsidRPr="002D2A45">
              <w:rPr>
                <w:rFonts w:ascii="Comic Sans MS" w:hAnsi="Comic Sans MS"/>
                <w:sz w:val="20"/>
                <w:szCs w:val="20"/>
              </w:rPr>
              <w:t>Identify how residence can evolve to meet the demands and expectations of the local authority</w:t>
            </w:r>
          </w:p>
          <w:p w14:paraId="7DB71AD2" w14:textId="126E96EE" w:rsidR="00400085" w:rsidRPr="002D2A45" w:rsidRDefault="00400085" w:rsidP="00400085">
            <w:pPr>
              <w:pStyle w:val="NoSpacing"/>
              <w:numPr>
                <w:ilvl w:val="0"/>
                <w:numId w:val="26"/>
              </w:numPr>
              <w:rPr>
                <w:rFonts w:ascii="Comic Sans MS" w:hAnsi="Comic Sans MS"/>
                <w:sz w:val="20"/>
                <w:szCs w:val="20"/>
              </w:rPr>
            </w:pPr>
            <w:r w:rsidRPr="002D2A45">
              <w:rPr>
                <w:rFonts w:ascii="Comic Sans MS" w:hAnsi="Comic Sans MS"/>
                <w:sz w:val="20"/>
                <w:szCs w:val="20"/>
              </w:rPr>
              <w:t>Achieve a contract for 2019-20</w:t>
            </w:r>
          </w:p>
        </w:tc>
        <w:tc>
          <w:tcPr>
            <w:tcW w:w="5020" w:type="dxa"/>
          </w:tcPr>
          <w:p w14:paraId="31C3509E" w14:textId="77777777" w:rsidR="00400085" w:rsidRDefault="00400085" w:rsidP="00400085">
            <w:pPr>
              <w:pStyle w:val="NoSpacing"/>
              <w:rPr>
                <w:rFonts w:ascii="Comic Sans MS" w:hAnsi="Comic Sans MS"/>
                <w:color w:val="FF0000"/>
                <w:sz w:val="20"/>
                <w:szCs w:val="20"/>
              </w:rPr>
            </w:pPr>
            <w:r w:rsidRPr="002D2A45">
              <w:rPr>
                <w:rFonts w:ascii="Comic Sans MS" w:hAnsi="Comic Sans MS"/>
                <w:color w:val="FF0000"/>
                <w:sz w:val="20"/>
                <w:szCs w:val="20"/>
              </w:rPr>
              <w:t xml:space="preserve"> </w:t>
            </w:r>
          </w:p>
          <w:p w14:paraId="2CF89631" w14:textId="77777777" w:rsidR="00400085" w:rsidRDefault="00400085" w:rsidP="00400085">
            <w:pPr>
              <w:pStyle w:val="NoSpacing"/>
              <w:rPr>
                <w:rFonts w:ascii="Comic Sans MS" w:hAnsi="Comic Sans MS"/>
                <w:color w:val="FF0000"/>
                <w:sz w:val="20"/>
                <w:szCs w:val="20"/>
              </w:rPr>
            </w:pPr>
          </w:p>
          <w:p w14:paraId="57A692A4" w14:textId="77777777" w:rsidR="00400085" w:rsidRDefault="00400085" w:rsidP="00400085">
            <w:pPr>
              <w:pStyle w:val="NoSpacing"/>
              <w:rPr>
                <w:rFonts w:ascii="Comic Sans MS" w:hAnsi="Comic Sans MS"/>
                <w:color w:val="FF0000"/>
                <w:sz w:val="20"/>
                <w:szCs w:val="20"/>
              </w:rPr>
            </w:pPr>
          </w:p>
          <w:p w14:paraId="2C548A4D" w14:textId="77777777" w:rsidR="00400085" w:rsidRDefault="00400085" w:rsidP="00400085">
            <w:pPr>
              <w:pStyle w:val="NoSpacing"/>
              <w:rPr>
                <w:rFonts w:ascii="Comic Sans MS" w:hAnsi="Comic Sans MS"/>
                <w:color w:val="FF0000"/>
                <w:sz w:val="20"/>
                <w:szCs w:val="20"/>
              </w:rPr>
            </w:pPr>
          </w:p>
          <w:p w14:paraId="424A74F4" w14:textId="77777777" w:rsidR="00400085" w:rsidRDefault="00400085" w:rsidP="00400085">
            <w:pPr>
              <w:pStyle w:val="NoSpacing"/>
              <w:rPr>
                <w:rFonts w:ascii="Comic Sans MS" w:hAnsi="Comic Sans MS"/>
                <w:color w:val="FF0000"/>
                <w:sz w:val="20"/>
                <w:szCs w:val="20"/>
              </w:rPr>
            </w:pPr>
          </w:p>
          <w:p w14:paraId="3D758B55" w14:textId="77777777" w:rsidR="00400085" w:rsidRDefault="00400085" w:rsidP="00400085">
            <w:pPr>
              <w:pStyle w:val="NoSpacing"/>
              <w:rPr>
                <w:rFonts w:ascii="Comic Sans MS" w:hAnsi="Comic Sans MS"/>
                <w:color w:val="FF0000"/>
                <w:sz w:val="20"/>
                <w:szCs w:val="20"/>
              </w:rPr>
            </w:pPr>
          </w:p>
          <w:p w14:paraId="616F1BC9" w14:textId="77777777" w:rsidR="00400085" w:rsidRDefault="00400085" w:rsidP="00400085">
            <w:pPr>
              <w:pStyle w:val="NoSpacing"/>
              <w:rPr>
                <w:rFonts w:ascii="Comic Sans MS" w:hAnsi="Comic Sans MS"/>
                <w:color w:val="FF0000"/>
                <w:sz w:val="20"/>
                <w:szCs w:val="20"/>
              </w:rPr>
            </w:pPr>
          </w:p>
          <w:p w14:paraId="7E89DB09" w14:textId="77777777" w:rsidR="00400085" w:rsidRDefault="00400085" w:rsidP="00400085">
            <w:pPr>
              <w:pStyle w:val="NoSpacing"/>
              <w:rPr>
                <w:rFonts w:ascii="Comic Sans MS" w:hAnsi="Comic Sans MS"/>
                <w:color w:val="FF0000"/>
                <w:sz w:val="20"/>
                <w:szCs w:val="20"/>
              </w:rPr>
            </w:pPr>
          </w:p>
          <w:p w14:paraId="09A4F37D" w14:textId="77777777" w:rsidR="00400085" w:rsidRDefault="00400085" w:rsidP="00400085">
            <w:pPr>
              <w:pStyle w:val="NoSpacing"/>
              <w:rPr>
                <w:rFonts w:ascii="Comic Sans MS" w:hAnsi="Comic Sans MS"/>
                <w:color w:val="FF0000"/>
                <w:sz w:val="20"/>
                <w:szCs w:val="20"/>
              </w:rPr>
            </w:pPr>
          </w:p>
          <w:p w14:paraId="748CEC5D" w14:textId="40F82302" w:rsidR="00400085" w:rsidRPr="002D2A45" w:rsidRDefault="00400085" w:rsidP="00400085">
            <w:pPr>
              <w:pStyle w:val="NoSpacing"/>
              <w:rPr>
                <w:rFonts w:ascii="Comic Sans MS" w:hAnsi="Comic Sans MS"/>
                <w:sz w:val="20"/>
                <w:szCs w:val="20"/>
              </w:rPr>
            </w:pPr>
          </w:p>
        </w:tc>
      </w:tr>
      <w:tr w:rsidR="002C1147" w:rsidRPr="002D2A45" w14:paraId="49EA477D" w14:textId="77777777" w:rsidTr="000B7BCE">
        <w:tc>
          <w:tcPr>
            <w:tcW w:w="5023" w:type="dxa"/>
          </w:tcPr>
          <w:p w14:paraId="49EA4775" w14:textId="77777777" w:rsidR="002C1147" w:rsidRPr="002D2A45" w:rsidRDefault="002C1147" w:rsidP="002C1147">
            <w:pPr>
              <w:pStyle w:val="NoSpacing"/>
              <w:rPr>
                <w:rFonts w:ascii="Comic Sans MS" w:hAnsi="Comic Sans MS"/>
                <w:sz w:val="20"/>
                <w:szCs w:val="20"/>
              </w:rPr>
            </w:pPr>
            <w:r w:rsidRPr="002D2A45">
              <w:rPr>
                <w:rFonts w:ascii="Comic Sans MS" w:hAnsi="Comic Sans MS"/>
                <w:sz w:val="20"/>
                <w:szCs w:val="20"/>
              </w:rPr>
              <w:t xml:space="preserve">To contribute to and lead Head of Care/Head meetings, being an advocate for outstanding residential provision </w:t>
            </w:r>
          </w:p>
          <w:p w14:paraId="49EA4776" w14:textId="77777777" w:rsidR="002C1147" w:rsidRPr="002D2A45" w:rsidRDefault="002C1147" w:rsidP="002C1147">
            <w:pPr>
              <w:pStyle w:val="NoSpacing"/>
              <w:rPr>
                <w:rFonts w:ascii="Comic Sans MS" w:hAnsi="Comic Sans MS"/>
                <w:sz w:val="20"/>
                <w:szCs w:val="20"/>
              </w:rPr>
            </w:pPr>
          </w:p>
          <w:p w14:paraId="49EA4777" w14:textId="77777777" w:rsidR="002C1147" w:rsidRPr="002D2A45" w:rsidRDefault="002C1147" w:rsidP="002C1147">
            <w:pPr>
              <w:pStyle w:val="NoSpacing"/>
              <w:rPr>
                <w:rFonts w:ascii="Comic Sans MS" w:hAnsi="Comic Sans MS"/>
                <w:sz w:val="20"/>
                <w:szCs w:val="20"/>
              </w:rPr>
            </w:pPr>
          </w:p>
          <w:p w14:paraId="49EA4778" w14:textId="4DDCE80D" w:rsidR="002C1147" w:rsidRPr="002D2A45" w:rsidRDefault="002C1147" w:rsidP="002C1147">
            <w:pPr>
              <w:pStyle w:val="NoSpacing"/>
              <w:rPr>
                <w:rFonts w:ascii="Comic Sans MS" w:hAnsi="Comic Sans MS"/>
                <w:sz w:val="20"/>
                <w:szCs w:val="20"/>
              </w:rPr>
            </w:pPr>
          </w:p>
        </w:tc>
        <w:tc>
          <w:tcPr>
            <w:tcW w:w="5039" w:type="dxa"/>
          </w:tcPr>
          <w:p w14:paraId="49EA4779" w14:textId="77777777" w:rsidR="002C1147" w:rsidRPr="002D2A45" w:rsidRDefault="002C1147" w:rsidP="002C1147">
            <w:pPr>
              <w:pStyle w:val="NoSpacing"/>
              <w:numPr>
                <w:ilvl w:val="0"/>
                <w:numId w:val="26"/>
              </w:numPr>
              <w:rPr>
                <w:rFonts w:ascii="Comic Sans MS" w:hAnsi="Comic Sans MS"/>
                <w:sz w:val="20"/>
                <w:szCs w:val="20"/>
              </w:rPr>
            </w:pPr>
            <w:r w:rsidRPr="002D2A45">
              <w:rPr>
                <w:rFonts w:ascii="Comic Sans MS" w:hAnsi="Comic Sans MS"/>
                <w:sz w:val="20"/>
                <w:szCs w:val="20"/>
              </w:rPr>
              <w:t>Shared good practice</w:t>
            </w:r>
          </w:p>
          <w:p w14:paraId="49EA477A" w14:textId="77777777" w:rsidR="002C1147" w:rsidRPr="002D2A45" w:rsidRDefault="002C1147" w:rsidP="002C1147">
            <w:pPr>
              <w:pStyle w:val="NoSpacing"/>
              <w:numPr>
                <w:ilvl w:val="0"/>
                <w:numId w:val="26"/>
              </w:numPr>
              <w:rPr>
                <w:rFonts w:ascii="Comic Sans MS" w:hAnsi="Comic Sans MS"/>
                <w:sz w:val="20"/>
                <w:szCs w:val="20"/>
              </w:rPr>
            </w:pPr>
            <w:r w:rsidRPr="002D2A45">
              <w:rPr>
                <w:rFonts w:ascii="Comic Sans MS" w:hAnsi="Comic Sans MS"/>
                <w:sz w:val="20"/>
                <w:szCs w:val="20"/>
              </w:rPr>
              <w:t>Profile of residence raised</w:t>
            </w:r>
          </w:p>
          <w:p w14:paraId="49EA477B" w14:textId="77777777" w:rsidR="002C1147" w:rsidRPr="002D2A45" w:rsidRDefault="002C1147" w:rsidP="002C1147">
            <w:pPr>
              <w:pStyle w:val="NoSpacing"/>
              <w:numPr>
                <w:ilvl w:val="0"/>
                <w:numId w:val="26"/>
              </w:numPr>
              <w:rPr>
                <w:rFonts w:ascii="Comic Sans MS" w:hAnsi="Comic Sans MS"/>
                <w:sz w:val="20"/>
                <w:szCs w:val="20"/>
              </w:rPr>
            </w:pPr>
            <w:r w:rsidRPr="002D2A45">
              <w:rPr>
                <w:rFonts w:ascii="Comic Sans MS" w:hAnsi="Comic Sans MS"/>
                <w:sz w:val="20"/>
                <w:szCs w:val="20"/>
              </w:rPr>
              <w:t>Active contribution and collaboration with other residential provisions</w:t>
            </w:r>
          </w:p>
        </w:tc>
        <w:tc>
          <w:tcPr>
            <w:tcW w:w="5020" w:type="dxa"/>
          </w:tcPr>
          <w:p w14:paraId="49EA477C" w14:textId="0BBBB795" w:rsidR="002C1147" w:rsidRPr="002D2A45" w:rsidRDefault="002C1147" w:rsidP="00A06D05">
            <w:pPr>
              <w:pStyle w:val="NoSpacing"/>
              <w:rPr>
                <w:rFonts w:ascii="Comic Sans MS" w:hAnsi="Comic Sans MS"/>
                <w:sz w:val="20"/>
                <w:szCs w:val="20"/>
              </w:rPr>
            </w:pPr>
          </w:p>
        </w:tc>
      </w:tr>
      <w:tr w:rsidR="002C1147" w:rsidRPr="002D2A45" w14:paraId="49EA4787" w14:textId="77777777" w:rsidTr="000B7BCE">
        <w:tc>
          <w:tcPr>
            <w:tcW w:w="5023" w:type="dxa"/>
          </w:tcPr>
          <w:p w14:paraId="49EA477E" w14:textId="77777777" w:rsidR="002C1147" w:rsidRPr="002D2A45" w:rsidRDefault="002C1147" w:rsidP="002C1147">
            <w:pPr>
              <w:pStyle w:val="NoSpacing"/>
              <w:rPr>
                <w:rFonts w:ascii="Comic Sans MS" w:hAnsi="Comic Sans MS"/>
                <w:sz w:val="20"/>
                <w:szCs w:val="20"/>
              </w:rPr>
            </w:pPr>
            <w:r w:rsidRPr="002D2A45">
              <w:rPr>
                <w:rFonts w:ascii="Comic Sans MS" w:hAnsi="Comic Sans MS"/>
                <w:sz w:val="20"/>
                <w:szCs w:val="20"/>
              </w:rPr>
              <w:t>To further develop impact data to demonstrate the continued delivery of outstanding practice</w:t>
            </w:r>
          </w:p>
          <w:p w14:paraId="49EA477F" w14:textId="77777777" w:rsidR="002C1147" w:rsidRPr="002D2A45" w:rsidRDefault="002C1147" w:rsidP="002C1147">
            <w:pPr>
              <w:pStyle w:val="NoSpacing"/>
              <w:rPr>
                <w:rFonts w:ascii="Comic Sans MS" w:hAnsi="Comic Sans MS"/>
                <w:sz w:val="20"/>
                <w:szCs w:val="20"/>
              </w:rPr>
            </w:pPr>
          </w:p>
          <w:p w14:paraId="49EA4780" w14:textId="727CC805" w:rsidR="002C1147" w:rsidRPr="002D2A45" w:rsidRDefault="002C1147" w:rsidP="002C1147">
            <w:pPr>
              <w:pStyle w:val="NoSpacing"/>
              <w:rPr>
                <w:rFonts w:ascii="Comic Sans MS" w:hAnsi="Comic Sans MS"/>
                <w:sz w:val="20"/>
                <w:szCs w:val="20"/>
              </w:rPr>
            </w:pPr>
          </w:p>
          <w:p w14:paraId="49EA4781" w14:textId="77777777" w:rsidR="002C1147" w:rsidRPr="002D2A45" w:rsidRDefault="002C1147" w:rsidP="002C1147">
            <w:pPr>
              <w:pStyle w:val="NoSpacing"/>
              <w:rPr>
                <w:rFonts w:ascii="Comic Sans MS" w:hAnsi="Comic Sans MS"/>
                <w:sz w:val="20"/>
                <w:szCs w:val="20"/>
              </w:rPr>
            </w:pPr>
          </w:p>
        </w:tc>
        <w:tc>
          <w:tcPr>
            <w:tcW w:w="5039" w:type="dxa"/>
          </w:tcPr>
          <w:p w14:paraId="49EA4782" w14:textId="77777777" w:rsidR="002C1147" w:rsidRPr="002D2A45" w:rsidRDefault="002C1147" w:rsidP="002C1147">
            <w:pPr>
              <w:pStyle w:val="NoSpacing"/>
              <w:numPr>
                <w:ilvl w:val="0"/>
                <w:numId w:val="25"/>
              </w:numPr>
              <w:rPr>
                <w:rFonts w:ascii="Comic Sans MS" w:hAnsi="Comic Sans MS"/>
                <w:sz w:val="20"/>
                <w:szCs w:val="20"/>
              </w:rPr>
            </w:pPr>
            <w:r w:rsidRPr="002D2A45">
              <w:rPr>
                <w:rFonts w:ascii="Comic Sans MS" w:hAnsi="Comic Sans MS"/>
                <w:sz w:val="20"/>
                <w:szCs w:val="20"/>
              </w:rPr>
              <w:t>Data for stakeholders</w:t>
            </w:r>
          </w:p>
          <w:p w14:paraId="49EA4783" w14:textId="77777777" w:rsidR="002C1147" w:rsidRPr="002D2A45" w:rsidRDefault="002C1147" w:rsidP="002C1147">
            <w:pPr>
              <w:pStyle w:val="NoSpacing"/>
              <w:numPr>
                <w:ilvl w:val="0"/>
                <w:numId w:val="25"/>
              </w:numPr>
              <w:rPr>
                <w:rFonts w:ascii="Comic Sans MS" w:hAnsi="Comic Sans MS"/>
                <w:sz w:val="20"/>
                <w:szCs w:val="20"/>
              </w:rPr>
            </w:pPr>
            <w:r w:rsidRPr="002D2A45">
              <w:rPr>
                <w:rFonts w:ascii="Comic Sans MS" w:hAnsi="Comic Sans MS"/>
                <w:sz w:val="20"/>
                <w:szCs w:val="20"/>
              </w:rPr>
              <w:t>To amend the current Life Skills Audit in line with the LA Desired Outcomes</w:t>
            </w:r>
          </w:p>
          <w:p w14:paraId="49EA4784" w14:textId="77777777" w:rsidR="002C1147" w:rsidRPr="002D2A45" w:rsidRDefault="002C1147" w:rsidP="002C1147">
            <w:pPr>
              <w:pStyle w:val="NoSpacing"/>
              <w:numPr>
                <w:ilvl w:val="0"/>
                <w:numId w:val="25"/>
              </w:numPr>
              <w:rPr>
                <w:rFonts w:ascii="Comic Sans MS" w:hAnsi="Comic Sans MS"/>
                <w:sz w:val="20"/>
                <w:szCs w:val="20"/>
              </w:rPr>
            </w:pPr>
            <w:r w:rsidRPr="002D2A45">
              <w:rPr>
                <w:rFonts w:ascii="Comic Sans MS" w:hAnsi="Comic Sans MS"/>
                <w:sz w:val="20"/>
                <w:szCs w:val="20"/>
              </w:rPr>
              <w:t>To amend the current 6 Monthly Review documentation to track and trace individual pupil progress</w:t>
            </w:r>
          </w:p>
          <w:p w14:paraId="49EA4785" w14:textId="77777777" w:rsidR="002C1147" w:rsidRPr="002D2A45" w:rsidRDefault="002C1147" w:rsidP="002C1147">
            <w:pPr>
              <w:pStyle w:val="NoSpacing"/>
              <w:ind w:left="720"/>
              <w:rPr>
                <w:rFonts w:ascii="Comic Sans MS" w:hAnsi="Comic Sans MS"/>
                <w:sz w:val="20"/>
                <w:szCs w:val="20"/>
              </w:rPr>
            </w:pPr>
          </w:p>
        </w:tc>
        <w:tc>
          <w:tcPr>
            <w:tcW w:w="5020" w:type="dxa"/>
          </w:tcPr>
          <w:p w14:paraId="49EA4786" w14:textId="687ED61E" w:rsidR="002C1147" w:rsidRPr="002D2A45" w:rsidRDefault="002C1147" w:rsidP="00A06D05">
            <w:pPr>
              <w:pStyle w:val="NoSpacing"/>
              <w:rPr>
                <w:rFonts w:ascii="Comic Sans MS" w:hAnsi="Comic Sans MS"/>
                <w:sz w:val="20"/>
                <w:szCs w:val="20"/>
              </w:rPr>
            </w:pPr>
          </w:p>
        </w:tc>
      </w:tr>
      <w:tr w:rsidR="002C1147" w:rsidRPr="002D2A45" w14:paraId="49EA4791" w14:textId="77777777" w:rsidTr="000B7BCE">
        <w:tc>
          <w:tcPr>
            <w:tcW w:w="5023" w:type="dxa"/>
          </w:tcPr>
          <w:p w14:paraId="49EA4788" w14:textId="77777777" w:rsidR="002C1147" w:rsidRPr="002D2A45" w:rsidRDefault="002C1147" w:rsidP="002C1147">
            <w:pPr>
              <w:pStyle w:val="NoSpacing"/>
              <w:rPr>
                <w:rFonts w:ascii="Comic Sans MS" w:hAnsi="Comic Sans MS"/>
                <w:sz w:val="20"/>
                <w:szCs w:val="20"/>
              </w:rPr>
            </w:pPr>
            <w:r w:rsidRPr="002D2A45">
              <w:rPr>
                <w:rFonts w:ascii="Comic Sans MS" w:hAnsi="Comic Sans MS"/>
                <w:sz w:val="20"/>
                <w:szCs w:val="20"/>
              </w:rPr>
              <w:lastRenderedPageBreak/>
              <w:t>To support new staff in completing relevant stages of NVQ level training, including induction for new staff members</w:t>
            </w:r>
          </w:p>
          <w:p w14:paraId="49EA4789" w14:textId="77777777" w:rsidR="002C1147" w:rsidRPr="002D2A45" w:rsidRDefault="002C1147" w:rsidP="002C1147">
            <w:pPr>
              <w:pStyle w:val="NoSpacing"/>
              <w:rPr>
                <w:rFonts w:ascii="Comic Sans MS" w:hAnsi="Comic Sans MS"/>
                <w:sz w:val="20"/>
                <w:szCs w:val="20"/>
              </w:rPr>
            </w:pPr>
          </w:p>
          <w:p w14:paraId="49EA478A" w14:textId="73F8707B" w:rsidR="002C1147" w:rsidRPr="002D2A45" w:rsidRDefault="002C1147" w:rsidP="002C1147">
            <w:pPr>
              <w:pStyle w:val="NoSpacing"/>
              <w:rPr>
                <w:rFonts w:ascii="Comic Sans MS" w:hAnsi="Comic Sans MS"/>
                <w:sz w:val="20"/>
                <w:szCs w:val="20"/>
              </w:rPr>
            </w:pPr>
          </w:p>
          <w:p w14:paraId="49EA478B" w14:textId="77777777" w:rsidR="002C1147" w:rsidRPr="002D2A45" w:rsidRDefault="002C1147" w:rsidP="002C1147">
            <w:pPr>
              <w:pStyle w:val="NoSpacing"/>
              <w:rPr>
                <w:rFonts w:ascii="Comic Sans MS" w:hAnsi="Comic Sans MS"/>
                <w:sz w:val="20"/>
                <w:szCs w:val="20"/>
              </w:rPr>
            </w:pPr>
          </w:p>
        </w:tc>
        <w:tc>
          <w:tcPr>
            <w:tcW w:w="5039" w:type="dxa"/>
          </w:tcPr>
          <w:p w14:paraId="49EA478C" w14:textId="77777777" w:rsidR="002C1147" w:rsidRPr="002D2A45" w:rsidRDefault="002C1147" w:rsidP="002C1147">
            <w:pPr>
              <w:pStyle w:val="NoSpacing"/>
              <w:numPr>
                <w:ilvl w:val="0"/>
                <w:numId w:val="27"/>
              </w:numPr>
              <w:rPr>
                <w:rFonts w:ascii="Comic Sans MS" w:hAnsi="Comic Sans MS"/>
                <w:sz w:val="20"/>
                <w:szCs w:val="20"/>
              </w:rPr>
            </w:pPr>
            <w:r w:rsidRPr="002D2A45">
              <w:rPr>
                <w:rFonts w:ascii="Comic Sans MS" w:hAnsi="Comic Sans MS"/>
                <w:sz w:val="20"/>
                <w:szCs w:val="20"/>
              </w:rPr>
              <w:t>Staff feel supported to complete relevant stage</w:t>
            </w:r>
          </w:p>
          <w:p w14:paraId="49EA478D" w14:textId="77777777" w:rsidR="002C1147" w:rsidRPr="002D2A45" w:rsidRDefault="002C1147" w:rsidP="002C1147">
            <w:pPr>
              <w:pStyle w:val="NoSpacing"/>
              <w:numPr>
                <w:ilvl w:val="0"/>
                <w:numId w:val="27"/>
              </w:numPr>
              <w:rPr>
                <w:rFonts w:ascii="Comic Sans MS" w:hAnsi="Comic Sans MS"/>
                <w:sz w:val="20"/>
                <w:szCs w:val="20"/>
              </w:rPr>
            </w:pPr>
            <w:r w:rsidRPr="002D2A45">
              <w:rPr>
                <w:rFonts w:ascii="Comic Sans MS" w:hAnsi="Comic Sans MS"/>
                <w:sz w:val="20"/>
                <w:szCs w:val="20"/>
              </w:rPr>
              <w:t>Stages completed successfully</w:t>
            </w:r>
          </w:p>
          <w:p w14:paraId="49EA478E" w14:textId="77777777" w:rsidR="002C1147" w:rsidRPr="002D2A45" w:rsidRDefault="002C1147" w:rsidP="002C1147">
            <w:pPr>
              <w:pStyle w:val="NoSpacing"/>
              <w:numPr>
                <w:ilvl w:val="0"/>
                <w:numId w:val="27"/>
              </w:numPr>
              <w:rPr>
                <w:rFonts w:ascii="Comic Sans MS" w:hAnsi="Comic Sans MS"/>
                <w:sz w:val="20"/>
                <w:szCs w:val="20"/>
              </w:rPr>
            </w:pPr>
            <w:r w:rsidRPr="002D2A45">
              <w:rPr>
                <w:rFonts w:ascii="Comic Sans MS" w:hAnsi="Comic Sans MS"/>
                <w:sz w:val="20"/>
                <w:szCs w:val="20"/>
              </w:rPr>
              <w:t>SCIP training</w:t>
            </w:r>
          </w:p>
          <w:p w14:paraId="49EA478F" w14:textId="77777777" w:rsidR="002C1147" w:rsidRPr="002D2A45" w:rsidRDefault="002C1147" w:rsidP="002C1147">
            <w:pPr>
              <w:pStyle w:val="NoSpacing"/>
              <w:numPr>
                <w:ilvl w:val="0"/>
                <w:numId w:val="27"/>
              </w:numPr>
              <w:rPr>
                <w:rFonts w:ascii="Comic Sans MS" w:hAnsi="Comic Sans MS"/>
                <w:sz w:val="20"/>
                <w:szCs w:val="20"/>
              </w:rPr>
            </w:pPr>
            <w:r w:rsidRPr="002D2A45">
              <w:rPr>
                <w:rFonts w:ascii="Comic Sans MS" w:hAnsi="Comic Sans MS"/>
                <w:sz w:val="20"/>
                <w:szCs w:val="20"/>
              </w:rPr>
              <w:t>Successful induction period completed</w:t>
            </w:r>
          </w:p>
        </w:tc>
        <w:tc>
          <w:tcPr>
            <w:tcW w:w="5020" w:type="dxa"/>
          </w:tcPr>
          <w:p w14:paraId="49EA4790" w14:textId="1EACCAE0" w:rsidR="002C1147" w:rsidRPr="002D2A45" w:rsidRDefault="002C1147" w:rsidP="002C1147">
            <w:pPr>
              <w:pStyle w:val="NoSpacing"/>
              <w:rPr>
                <w:rFonts w:ascii="Comic Sans MS" w:hAnsi="Comic Sans MS"/>
                <w:sz w:val="20"/>
                <w:szCs w:val="20"/>
              </w:rPr>
            </w:pPr>
          </w:p>
        </w:tc>
      </w:tr>
      <w:tr w:rsidR="002C1147" w:rsidRPr="009A65DF" w14:paraId="49EA4798" w14:textId="77777777" w:rsidTr="000B7BCE">
        <w:tc>
          <w:tcPr>
            <w:tcW w:w="5023" w:type="dxa"/>
          </w:tcPr>
          <w:p w14:paraId="49EA4792" w14:textId="49ED2B34" w:rsidR="002C1147" w:rsidRDefault="002C1147" w:rsidP="002C1147">
            <w:pPr>
              <w:pStyle w:val="NoSpacing"/>
              <w:rPr>
                <w:rFonts w:ascii="Comic Sans MS" w:hAnsi="Comic Sans MS"/>
                <w:sz w:val="20"/>
                <w:szCs w:val="20"/>
              </w:rPr>
            </w:pPr>
            <w:r w:rsidRPr="002D2A45">
              <w:rPr>
                <w:rFonts w:ascii="Comic Sans MS" w:hAnsi="Comic Sans MS"/>
                <w:sz w:val="20"/>
                <w:szCs w:val="20"/>
              </w:rPr>
              <w:t>To improve the range, quality and delivery of activities based on Stakeholder feedback.</w:t>
            </w:r>
          </w:p>
          <w:p w14:paraId="2A9F380B" w14:textId="77777777" w:rsidR="0083170A" w:rsidRPr="002D2A45" w:rsidRDefault="0083170A" w:rsidP="002C1147">
            <w:pPr>
              <w:pStyle w:val="NoSpacing"/>
              <w:rPr>
                <w:rFonts w:ascii="Comic Sans MS" w:hAnsi="Comic Sans MS"/>
                <w:sz w:val="20"/>
                <w:szCs w:val="20"/>
              </w:rPr>
            </w:pPr>
          </w:p>
          <w:p w14:paraId="49EA4793" w14:textId="70C62EA8" w:rsidR="002C1147" w:rsidRPr="002D2A45" w:rsidRDefault="002C1147" w:rsidP="002C1147">
            <w:pPr>
              <w:pStyle w:val="NoSpacing"/>
              <w:rPr>
                <w:rFonts w:ascii="Comic Sans MS" w:hAnsi="Comic Sans MS"/>
                <w:sz w:val="20"/>
                <w:szCs w:val="20"/>
              </w:rPr>
            </w:pPr>
          </w:p>
        </w:tc>
        <w:tc>
          <w:tcPr>
            <w:tcW w:w="5039" w:type="dxa"/>
          </w:tcPr>
          <w:p w14:paraId="49EA4794" w14:textId="77777777" w:rsidR="002C1147" w:rsidRPr="002D2A45" w:rsidRDefault="002C1147" w:rsidP="002C1147">
            <w:pPr>
              <w:numPr>
                <w:ilvl w:val="0"/>
                <w:numId w:val="27"/>
              </w:numPr>
              <w:suppressAutoHyphens/>
              <w:autoSpaceDN w:val="0"/>
              <w:spacing w:after="200" w:line="276" w:lineRule="auto"/>
              <w:textAlignment w:val="baseline"/>
              <w:rPr>
                <w:rFonts w:ascii="Comic Sans MS" w:eastAsia="Calibri" w:hAnsi="Comic Sans MS" w:cs="Arial"/>
                <w:sz w:val="20"/>
                <w:szCs w:val="20"/>
              </w:rPr>
            </w:pPr>
            <w:r w:rsidRPr="002D2A45">
              <w:rPr>
                <w:rFonts w:ascii="Comic Sans MS" w:eastAsia="Calibri" w:hAnsi="Comic Sans MS" w:cs="Arial"/>
                <w:sz w:val="20"/>
                <w:szCs w:val="20"/>
              </w:rPr>
              <w:t>For staff to offer a wide range of activities using their personal strengths and areas of interest.</w:t>
            </w:r>
          </w:p>
          <w:p w14:paraId="49EA4795" w14:textId="77777777" w:rsidR="002C1147" w:rsidRPr="002D2A45" w:rsidRDefault="002C1147" w:rsidP="002C1147">
            <w:pPr>
              <w:numPr>
                <w:ilvl w:val="0"/>
                <w:numId w:val="27"/>
              </w:numPr>
              <w:suppressAutoHyphens/>
              <w:autoSpaceDN w:val="0"/>
              <w:spacing w:after="200" w:line="276" w:lineRule="auto"/>
              <w:textAlignment w:val="baseline"/>
              <w:rPr>
                <w:rFonts w:ascii="Comic Sans MS" w:eastAsia="Calibri" w:hAnsi="Comic Sans MS" w:cs="Arial"/>
                <w:sz w:val="20"/>
                <w:szCs w:val="20"/>
              </w:rPr>
            </w:pPr>
            <w:r w:rsidRPr="002D2A45">
              <w:rPr>
                <w:rFonts w:ascii="Comic Sans MS" w:eastAsia="Calibri" w:hAnsi="Comic Sans MS" w:cs="Arial"/>
                <w:sz w:val="20"/>
                <w:szCs w:val="20"/>
              </w:rPr>
              <w:t>To provide on / off site activities.</w:t>
            </w:r>
          </w:p>
          <w:p w14:paraId="49EA4796" w14:textId="77777777" w:rsidR="002C1147" w:rsidRPr="002D2A45" w:rsidRDefault="002C1147" w:rsidP="002C1147">
            <w:pPr>
              <w:numPr>
                <w:ilvl w:val="0"/>
                <w:numId w:val="27"/>
              </w:numPr>
              <w:suppressAutoHyphens/>
              <w:autoSpaceDN w:val="0"/>
              <w:spacing w:after="200" w:line="276" w:lineRule="auto"/>
              <w:textAlignment w:val="baseline"/>
              <w:rPr>
                <w:rFonts w:ascii="Comic Sans MS" w:eastAsia="Calibri" w:hAnsi="Comic Sans MS" w:cs="Arial"/>
                <w:sz w:val="20"/>
                <w:szCs w:val="20"/>
              </w:rPr>
            </w:pPr>
            <w:r w:rsidRPr="002D2A45">
              <w:rPr>
                <w:rFonts w:ascii="Comic Sans MS" w:eastAsia="Calibri" w:hAnsi="Comic Sans MS" w:cs="Arial"/>
                <w:sz w:val="20"/>
                <w:szCs w:val="20"/>
              </w:rPr>
              <w:t>To monitor the overall quality of activities offered to stakeholders via weekly evaluation forms.</w:t>
            </w:r>
          </w:p>
        </w:tc>
        <w:tc>
          <w:tcPr>
            <w:tcW w:w="5020" w:type="dxa"/>
          </w:tcPr>
          <w:p w14:paraId="49EA4797" w14:textId="4D070D40" w:rsidR="002C1147" w:rsidRPr="009A65DF" w:rsidRDefault="002C1147" w:rsidP="00A06D05">
            <w:pPr>
              <w:pStyle w:val="NoSpacing"/>
              <w:rPr>
                <w:rFonts w:ascii="Comic Sans MS" w:hAnsi="Comic Sans MS"/>
                <w:sz w:val="20"/>
                <w:szCs w:val="20"/>
              </w:rPr>
            </w:pPr>
          </w:p>
        </w:tc>
      </w:tr>
      <w:tr w:rsidR="002C1147" w14:paraId="49EA47A2" w14:textId="77777777" w:rsidTr="000B7BCE">
        <w:tc>
          <w:tcPr>
            <w:tcW w:w="5023" w:type="dxa"/>
          </w:tcPr>
          <w:p w14:paraId="49EA4799" w14:textId="77777777" w:rsidR="002C1147" w:rsidRPr="002D2A45" w:rsidRDefault="002C1147" w:rsidP="002C1147">
            <w:pPr>
              <w:pStyle w:val="NoSpacing"/>
              <w:rPr>
                <w:rFonts w:ascii="Comic Sans MS" w:hAnsi="Comic Sans MS"/>
                <w:sz w:val="20"/>
                <w:szCs w:val="20"/>
              </w:rPr>
            </w:pPr>
            <w:r w:rsidRPr="002D2A45">
              <w:rPr>
                <w:rFonts w:ascii="Comic Sans MS" w:hAnsi="Comic Sans MS"/>
                <w:sz w:val="20"/>
                <w:szCs w:val="20"/>
              </w:rPr>
              <w:t>To fulfil the Residential Development Plan (see plan for details)</w:t>
            </w:r>
          </w:p>
          <w:p w14:paraId="49EA479A" w14:textId="77777777" w:rsidR="002C1147" w:rsidRPr="002D2A45" w:rsidRDefault="002C1147" w:rsidP="002C1147">
            <w:pPr>
              <w:pStyle w:val="NoSpacing"/>
              <w:rPr>
                <w:rFonts w:ascii="Comic Sans MS" w:hAnsi="Comic Sans MS"/>
                <w:sz w:val="20"/>
                <w:szCs w:val="20"/>
              </w:rPr>
            </w:pPr>
          </w:p>
          <w:p w14:paraId="49EA479B" w14:textId="502DE533" w:rsidR="002C1147" w:rsidRPr="002D2A45" w:rsidRDefault="002C1147" w:rsidP="002C1147">
            <w:pPr>
              <w:pStyle w:val="NoSpacing"/>
              <w:rPr>
                <w:rFonts w:ascii="Comic Sans MS" w:hAnsi="Comic Sans MS"/>
                <w:sz w:val="20"/>
                <w:szCs w:val="20"/>
              </w:rPr>
            </w:pPr>
          </w:p>
          <w:p w14:paraId="49EA479D" w14:textId="09493FF3" w:rsidR="002C1147" w:rsidRPr="002D2A45" w:rsidRDefault="002C1147" w:rsidP="002C1147">
            <w:pPr>
              <w:pStyle w:val="NoSpacing"/>
              <w:rPr>
                <w:rFonts w:ascii="Comic Sans MS" w:hAnsi="Comic Sans MS"/>
                <w:sz w:val="20"/>
                <w:szCs w:val="20"/>
              </w:rPr>
            </w:pPr>
          </w:p>
        </w:tc>
        <w:tc>
          <w:tcPr>
            <w:tcW w:w="5039" w:type="dxa"/>
          </w:tcPr>
          <w:p w14:paraId="49EA479E" w14:textId="77777777" w:rsidR="002C1147" w:rsidRPr="002D2A45" w:rsidRDefault="002C1147" w:rsidP="002C1147">
            <w:pPr>
              <w:pStyle w:val="NoSpacing"/>
              <w:numPr>
                <w:ilvl w:val="0"/>
                <w:numId w:val="28"/>
              </w:numPr>
              <w:rPr>
                <w:rFonts w:ascii="Comic Sans MS" w:hAnsi="Comic Sans MS"/>
                <w:sz w:val="20"/>
                <w:szCs w:val="20"/>
              </w:rPr>
            </w:pPr>
            <w:r w:rsidRPr="002D2A45">
              <w:rPr>
                <w:rFonts w:ascii="Comic Sans MS" w:hAnsi="Comic Sans MS"/>
                <w:sz w:val="20"/>
                <w:szCs w:val="20"/>
              </w:rPr>
              <w:t>Ownership of plan by all SLT and RSW staff</w:t>
            </w:r>
          </w:p>
          <w:p w14:paraId="49EA479F" w14:textId="77777777" w:rsidR="002C1147" w:rsidRPr="002D2A45" w:rsidRDefault="002C1147" w:rsidP="002C1147">
            <w:pPr>
              <w:pStyle w:val="NoSpacing"/>
              <w:numPr>
                <w:ilvl w:val="0"/>
                <w:numId w:val="28"/>
              </w:numPr>
              <w:rPr>
                <w:rFonts w:ascii="Comic Sans MS" w:hAnsi="Comic Sans MS"/>
                <w:sz w:val="20"/>
                <w:szCs w:val="20"/>
              </w:rPr>
            </w:pPr>
            <w:r w:rsidRPr="002D2A45">
              <w:rPr>
                <w:rFonts w:ascii="Comic Sans MS" w:hAnsi="Comic Sans MS"/>
                <w:sz w:val="20"/>
                <w:szCs w:val="20"/>
              </w:rPr>
              <w:t xml:space="preserve">Actions towards objectives identified, prioritised </w:t>
            </w:r>
          </w:p>
          <w:p w14:paraId="49EA47A0" w14:textId="77777777" w:rsidR="002C1147" w:rsidRPr="002D2A45" w:rsidRDefault="002C1147" w:rsidP="002C1147">
            <w:pPr>
              <w:pStyle w:val="NoSpacing"/>
              <w:numPr>
                <w:ilvl w:val="0"/>
                <w:numId w:val="28"/>
              </w:numPr>
              <w:rPr>
                <w:rFonts w:ascii="Comic Sans MS" w:hAnsi="Comic Sans MS"/>
                <w:sz w:val="20"/>
                <w:szCs w:val="20"/>
              </w:rPr>
            </w:pPr>
            <w:r w:rsidRPr="002D2A45">
              <w:rPr>
                <w:rFonts w:ascii="Comic Sans MS" w:hAnsi="Comic Sans MS"/>
                <w:sz w:val="20"/>
                <w:szCs w:val="20"/>
              </w:rPr>
              <w:t>Monitoring an Evaluation completed</w:t>
            </w:r>
          </w:p>
        </w:tc>
        <w:tc>
          <w:tcPr>
            <w:tcW w:w="5020" w:type="dxa"/>
          </w:tcPr>
          <w:p w14:paraId="49EA47A1" w14:textId="0E7159A4" w:rsidR="002C1147" w:rsidRPr="00B67665" w:rsidRDefault="002C1147" w:rsidP="002C1147">
            <w:pPr>
              <w:pStyle w:val="NoSpacing"/>
              <w:rPr>
                <w:rFonts w:ascii="Comic Sans MS" w:hAnsi="Comic Sans MS"/>
                <w:sz w:val="20"/>
                <w:szCs w:val="20"/>
              </w:rPr>
            </w:pPr>
          </w:p>
        </w:tc>
      </w:tr>
    </w:tbl>
    <w:p w14:paraId="49EA47A3" w14:textId="035A0D4E" w:rsidR="000F1ECA" w:rsidRDefault="000F1ECA" w:rsidP="000F1ECA">
      <w:pPr>
        <w:pStyle w:val="NoSpacing"/>
        <w:rPr>
          <w:rFonts w:ascii="Comic Sans MS" w:hAnsi="Comic Sans MS"/>
        </w:rPr>
      </w:pPr>
    </w:p>
    <w:p w14:paraId="30BD1ACA" w14:textId="1942561C" w:rsidR="00A06D05" w:rsidRDefault="00A06D05" w:rsidP="000F1ECA">
      <w:pPr>
        <w:pStyle w:val="NoSpacing"/>
        <w:rPr>
          <w:rFonts w:ascii="Comic Sans MS" w:hAnsi="Comic Sans MS"/>
        </w:rPr>
      </w:pPr>
    </w:p>
    <w:p w14:paraId="11DA10BF" w14:textId="0CF7795E" w:rsidR="0083170A" w:rsidRDefault="0083170A" w:rsidP="007061F8">
      <w:pPr>
        <w:pStyle w:val="NoSpacing"/>
        <w:rPr>
          <w:rFonts w:ascii="Comic Sans MS" w:hAnsi="Comic Sans MS"/>
          <w:b/>
        </w:rPr>
      </w:pPr>
    </w:p>
    <w:p w14:paraId="0CF7B137" w14:textId="1EBC78C6" w:rsidR="00400085" w:rsidRDefault="00400085" w:rsidP="007061F8">
      <w:pPr>
        <w:pStyle w:val="NoSpacing"/>
        <w:rPr>
          <w:rFonts w:ascii="Comic Sans MS" w:hAnsi="Comic Sans MS"/>
          <w:b/>
        </w:rPr>
      </w:pPr>
    </w:p>
    <w:p w14:paraId="3F7212C1" w14:textId="17489342" w:rsidR="00400085" w:rsidRDefault="00400085" w:rsidP="007061F8">
      <w:pPr>
        <w:pStyle w:val="NoSpacing"/>
        <w:rPr>
          <w:rFonts w:ascii="Comic Sans MS" w:hAnsi="Comic Sans MS"/>
          <w:b/>
        </w:rPr>
      </w:pPr>
    </w:p>
    <w:p w14:paraId="564617C7" w14:textId="7E7F3E17" w:rsidR="00400085" w:rsidRDefault="00400085" w:rsidP="007061F8">
      <w:pPr>
        <w:pStyle w:val="NoSpacing"/>
        <w:rPr>
          <w:rFonts w:ascii="Comic Sans MS" w:hAnsi="Comic Sans MS"/>
          <w:b/>
        </w:rPr>
      </w:pPr>
    </w:p>
    <w:p w14:paraId="727DFC00" w14:textId="0CF5A8AF" w:rsidR="00400085" w:rsidRDefault="00400085" w:rsidP="007061F8">
      <w:pPr>
        <w:pStyle w:val="NoSpacing"/>
        <w:rPr>
          <w:rFonts w:ascii="Comic Sans MS" w:hAnsi="Comic Sans MS"/>
          <w:b/>
        </w:rPr>
      </w:pPr>
    </w:p>
    <w:p w14:paraId="475508C2" w14:textId="39D54609" w:rsidR="00400085" w:rsidRDefault="00400085" w:rsidP="007061F8">
      <w:pPr>
        <w:pStyle w:val="NoSpacing"/>
        <w:rPr>
          <w:rFonts w:ascii="Comic Sans MS" w:hAnsi="Comic Sans MS"/>
          <w:b/>
        </w:rPr>
      </w:pPr>
    </w:p>
    <w:p w14:paraId="45EC8D7A" w14:textId="0FBA0980" w:rsidR="00400085" w:rsidRDefault="00400085" w:rsidP="007061F8">
      <w:pPr>
        <w:pStyle w:val="NoSpacing"/>
        <w:rPr>
          <w:rFonts w:ascii="Comic Sans MS" w:hAnsi="Comic Sans MS"/>
          <w:b/>
        </w:rPr>
      </w:pPr>
    </w:p>
    <w:p w14:paraId="6F0B252D" w14:textId="7EC2826E" w:rsidR="00400085" w:rsidRDefault="00400085" w:rsidP="007061F8">
      <w:pPr>
        <w:pStyle w:val="NoSpacing"/>
        <w:rPr>
          <w:rFonts w:ascii="Comic Sans MS" w:hAnsi="Comic Sans MS"/>
          <w:b/>
        </w:rPr>
      </w:pPr>
    </w:p>
    <w:p w14:paraId="0712BE8F" w14:textId="3691691C" w:rsidR="00400085" w:rsidRDefault="00400085" w:rsidP="007061F8">
      <w:pPr>
        <w:pStyle w:val="NoSpacing"/>
        <w:rPr>
          <w:rFonts w:ascii="Comic Sans MS" w:hAnsi="Comic Sans MS"/>
          <w:b/>
        </w:rPr>
      </w:pPr>
    </w:p>
    <w:p w14:paraId="037A349D" w14:textId="26DC0B50" w:rsidR="00400085" w:rsidRDefault="00400085" w:rsidP="007061F8">
      <w:pPr>
        <w:pStyle w:val="NoSpacing"/>
        <w:rPr>
          <w:rFonts w:ascii="Comic Sans MS" w:hAnsi="Comic Sans MS"/>
          <w:b/>
        </w:rPr>
      </w:pPr>
    </w:p>
    <w:p w14:paraId="62AAD586" w14:textId="051E898F" w:rsidR="00400085" w:rsidRDefault="00400085" w:rsidP="007061F8">
      <w:pPr>
        <w:pStyle w:val="NoSpacing"/>
        <w:rPr>
          <w:rFonts w:ascii="Comic Sans MS" w:hAnsi="Comic Sans MS"/>
          <w:b/>
        </w:rPr>
      </w:pPr>
    </w:p>
    <w:p w14:paraId="7F8FD364" w14:textId="54FCD369" w:rsidR="00400085" w:rsidRDefault="00400085" w:rsidP="007061F8">
      <w:pPr>
        <w:pStyle w:val="NoSpacing"/>
        <w:rPr>
          <w:rFonts w:ascii="Comic Sans MS" w:hAnsi="Comic Sans MS"/>
          <w:b/>
        </w:rPr>
      </w:pPr>
    </w:p>
    <w:p w14:paraId="02474FF2" w14:textId="0248F40F" w:rsidR="00400085" w:rsidRDefault="00400085" w:rsidP="007061F8">
      <w:pPr>
        <w:pStyle w:val="NoSpacing"/>
        <w:rPr>
          <w:rFonts w:ascii="Comic Sans MS" w:hAnsi="Comic Sans MS"/>
          <w:b/>
        </w:rPr>
      </w:pPr>
    </w:p>
    <w:p w14:paraId="43C79008" w14:textId="77777777" w:rsidR="00400085" w:rsidRDefault="00400085" w:rsidP="007061F8">
      <w:pPr>
        <w:pStyle w:val="NoSpacing"/>
        <w:rPr>
          <w:rFonts w:ascii="Comic Sans MS" w:hAnsi="Comic Sans MS"/>
          <w:b/>
        </w:rPr>
      </w:pPr>
    </w:p>
    <w:p w14:paraId="49EA47A4" w14:textId="6FEA7D69" w:rsidR="000F1ECA" w:rsidRDefault="000F1ECA" w:rsidP="007061F8">
      <w:pPr>
        <w:pStyle w:val="NoSpacing"/>
        <w:rPr>
          <w:rFonts w:ascii="Comic Sans MS" w:hAnsi="Comic Sans MS"/>
          <w:b/>
        </w:rPr>
      </w:pPr>
      <w:r>
        <w:rPr>
          <w:noProof/>
          <w:lang w:eastAsia="en-GB"/>
        </w:rPr>
        <w:lastRenderedPageBreak/>
        <w:drawing>
          <wp:anchor distT="0" distB="0" distL="114300" distR="114300" simplePos="0" relativeHeight="251688960" behindDoc="1" locked="0" layoutInCell="1" allowOverlap="1" wp14:anchorId="49EA4889" wp14:editId="49EA488A">
            <wp:simplePos x="0" y="0"/>
            <wp:positionH relativeFrom="column">
              <wp:posOffset>3636645</wp:posOffset>
            </wp:positionH>
            <wp:positionV relativeFrom="paragraph">
              <wp:posOffset>-175260</wp:posOffset>
            </wp:positionV>
            <wp:extent cx="2295525" cy="132334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5525" cy="13233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7936" behindDoc="1" locked="0" layoutInCell="1" allowOverlap="1" wp14:anchorId="49EA488B" wp14:editId="49EA488C">
            <wp:simplePos x="0" y="0"/>
            <wp:positionH relativeFrom="column">
              <wp:posOffset>8488680</wp:posOffset>
            </wp:positionH>
            <wp:positionV relativeFrom="paragraph">
              <wp:posOffset>141605</wp:posOffset>
            </wp:positionV>
            <wp:extent cx="1020445" cy="1393190"/>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0445"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1" locked="0" layoutInCell="1" allowOverlap="1" wp14:anchorId="49EA488D" wp14:editId="49EA488E">
            <wp:simplePos x="0" y="0"/>
            <wp:positionH relativeFrom="column">
              <wp:posOffset>-1905</wp:posOffset>
            </wp:positionH>
            <wp:positionV relativeFrom="paragraph">
              <wp:posOffset>131445</wp:posOffset>
            </wp:positionV>
            <wp:extent cx="1807845" cy="1402080"/>
            <wp:effectExtent l="0" t="0" r="1905" b="7620"/>
            <wp:wrapNone/>
            <wp:docPr id="23" name="Picture 23"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1"/>
                    <pic:cNvPicPr>
                      <a:picLocks noChangeAspect="1" noChangeArrowheads="1"/>
                    </pic:cNvPicPr>
                  </pic:nvPicPr>
                  <pic:blipFill>
                    <a:blip r:embed="rId15" cstate="print">
                      <a:lum bright="-50000" contrast="76000"/>
                      <a:extLst>
                        <a:ext uri="{28A0092B-C50C-407E-A947-70E740481C1C}">
                          <a14:useLocalDpi xmlns:a14="http://schemas.microsoft.com/office/drawing/2010/main" val="0"/>
                        </a:ext>
                      </a:extLst>
                    </a:blip>
                    <a:srcRect/>
                    <a:stretch>
                      <a:fillRect/>
                    </a:stretch>
                  </pic:blipFill>
                  <pic:spPr bwMode="auto">
                    <a:xfrm>
                      <a:off x="0" y="0"/>
                      <a:ext cx="1807845"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A47A5" w14:textId="77777777" w:rsidR="000F1ECA" w:rsidRDefault="000F1ECA" w:rsidP="000F1ECA">
      <w:pPr>
        <w:pStyle w:val="NoSpacing"/>
        <w:jc w:val="center"/>
        <w:rPr>
          <w:rFonts w:ascii="Comic Sans MS" w:hAnsi="Comic Sans MS"/>
          <w:b/>
        </w:rPr>
      </w:pPr>
    </w:p>
    <w:p w14:paraId="49EA47A6" w14:textId="77777777" w:rsidR="000F1ECA" w:rsidRDefault="000F1ECA" w:rsidP="000F1ECA">
      <w:pPr>
        <w:pStyle w:val="NoSpacing"/>
        <w:jc w:val="center"/>
        <w:rPr>
          <w:rFonts w:ascii="Comic Sans MS" w:hAnsi="Comic Sans MS"/>
          <w:b/>
        </w:rPr>
      </w:pPr>
    </w:p>
    <w:p w14:paraId="49EA47A7" w14:textId="77777777" w:rsidR="000F1ECA" w:rsidRDefault="000F1ECA" w:rsidP="000F1ECA">
      <w:pPr>
        <w:pStyle w:val="NoSpacing"/>
        <w:jc w:val="center"/>
        <w:rPr>
          <w:rFonts w:ascii="Comic Sans MS" w:hAnsi="Comic Sans MS"/>
          <w:b/>
        </w:rPr>
      </w:pPr>
    </w:p>
    <w:p w14:paraId="49EA47A8" w14:textId="77777777" w:rsidR="000F1ECA" w:rsidRDefault="000F1ECA" w:rsidP="000F1ECA">
      <w:pPr>
        <w:pStyle w:val="NoSpacing"/>
        <w:jc w:val="center"/>
        <w:rPr>
          <w:rFonts w:ascii="Comic Sans MS" w:hAnsi="Comic Sans MS"/>
          <w:b/>
        </w:rPr>
      </w:pPr>
    </w:p>
    <w:p w14:paraId="49EA47A9" w14:textId="77777777" w:rsidR="000F1ECA" w:rsidRDefault="000F1ECA" w:rsidP="000F1ECA">
      <w:pPr>
        <w:pStyle w:val="NoSpacing"/>
        <w:jc w:val="center"/>
        <w:rPr>
          <w:rFonts w:ascii="Comic Sans MS" w:hAnsi="Comic Sans MS"/>
          <w:b/>
        </w:rPr>
      </w:pPr>
      <w:r>
        <w:rPr>
          <w:rFonts w:ascii="Comic Sans MS" w:hAnsi="Comic Sans MS"/>
          <w:b/>
        </w:rPr>
        <w:t>CICELY HAUGHTON SCHOOL</w:t>
      </w:r>
    </w:p>
    <w:p w14:paraId="49EA47AA" w14:textId="1D40F82A" w:rsidR="000F1ECA" w:rsidRDefault="000F1ECA" w:rsidP="000F1ECA">
      <w:pPr>
        <w:pStyle w:val="NoSpacing"/>
        <w:jc w:val="center"/>
        <w:rPr>
          <w:rFonts w:ascii="Comic Sans MS" w:hAnsi="Comic Sans MS"/>
          <w:b/>
        </w:rPr>
      </w:pPr>
      <w:r w:rsidRPr="008E4F59">
        <w:rPr>
          <w:rFonts w:ascii="Comic Sans MS" w:hAnsi="Comic Sans MS"/>
          <w:b/>
        </w:rPr>
        <w:t xml:space="preserve">SCHOOL IMPROVEMENT PLAN </w:t>
      </w:r>
      <w:r w:rsidR="00911046">
        <w:rPr>
          <w:rFonts w:ascii="Comic Sans MS" w:hAnsi="Comic Sans MS"/>
          <w:b/>
        </w:rPr>
        <w:t>2019/20</w:t>
      </w:r>
    </w:p>
    <w:p w14:paraId="49EA47AB" w14:textId="77777777" w:rsidR="000F1ECA" w:rsidRDefault="000F1ECA" w:rsidP="000F1ECA">
      <w:pPr>
        <w:pStyle w:val="NoSpacing"/>
        <w:jc w:val="center"/>
        <w:rPr>
          <w:rFonts w:ascii="Comic Sans MS" w:hAnsi="Comic Sans MS"/>
          <w:b/>
        </w:rPr>
      </w:pPr>
      <w:r>
        <w:rPr>
          <w:rFonts w:ascii="Comic Sans MS" w:hAnsi="Comic Sans MS"/>
          <w:sz w:val="20"/>
          <w:szCs w:val="20"/>
        </w:rPr>
        <w:t>PRIORITIES FOR DEVELOPMENT</w:t>
      </w:r>
    </w:p>
    <w:p w14:paraId="49EA47AC" w14:textId="77777777" w:rsidR="000F1ECA" w:rsidRPr="00825C9F" w:rsidRDefault="000F1ECA" w:rsidP="000F1ECA">
      <w:pPr>
        <w:pStyle w:val="NoSpacing"/>
        <w:jc w:val="center"/>
        <w:rPr>
          <w:rFonts w:ascii="Comic Sans MS" w:hAnsi="Comic Sans MS"/>
          <w:b/>
          <w:sz w:val="16"/>
          <w:szCs w:val="16"/>
        </w:rPr>
      </w:pPr>
    </w:p>
    <w:p w14:paraId="49EA47AD" w14:textId="77777777" w:rsidR="000F1ECA" w:rsidRDefault="000F1ECA" w:rsidP="000F1ECA">
      <w:pPr>
        <w:pStyle w:val="NoSpacing"/>
        <w:jc w:val="center"/>
        <w:rPr>
          <w:rFonts w:ascii="Comic Sans MS" w:hAnsi="Comic Sans MS"/>
        </w:rPr>
      </w:pPr>
      <w:r>
        <w:rPr>
          <w:rFonts w:ascii="Comic Sans MS" w:hAnsi="Comic Sans MS"/>
          <w:sz w:val="20"/>
          <w:szCs w:val="20"/>
        </w:rPr>
        <w:t>PRIORITIES FOR DEVELOPMENT</w:t>
      </w:r>
      <w:r w:rsidRPr="008E4F59">
        <w:rPr>
          <w:rFonts w:ascii="Comic Sans MS" w:hAnsi="Comic Sans MS"/>
          <w:noProof/>
          <w:lang w:eastAsia="en-GB"/>
        </w:rPr>
        <w:t xml:space="preserve"> </w:t>
      </w:r>
      <w:r w:rsidRPr="008E4F59">
        <w:rPr>
          <w:rFonts w:ascii="Comic Sans MS" w:hAnsi="Comic Sans MS"/>
          <w:noProof/>
          <w:lang w:eastAsia="en-GB"/>
        </w:rPr>
        <mc:AlternateContent>
          <mc:Choice Requires="wps">
            <w:drawing>
              <wp:anchor distT="0" distB="0" distL="114300" distR="114300" simplePos="0" relativeHeight="251689984" behindDoc="0" locked="0" layoutInCell="1" allowOverlap="1" wp14:anchorId="49EA488F" wp14:editId="49EA4890">
                <wp:simplePos x="0" y="0"/>
                <wp:positionH relativeFrom="column">
                  <wp:align>center</wp:align>
                </wp:positionH>
                <wp:positionV relativeFrom="paragraph">
                  <wp:posOffset>0</wp:posOffset>
                </wp:positionV>
                <wp:extent cx="5715000" cy="3714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1475"/>
                        </a:xfrm>
                        <a:prstGeom prst="rect">
                          <a:avLst/>
                        </a:prstGeom>
                        <a:solidFill>
                          <a:srgbClr val="FFFFFF"/>
                        </a:solidFill>
                        <a:ln w="9525">
                          <a:solidFill>
                            <a:srgbClr val="000000"/>
                          </a:solidFill>
                          <a:miter lim="800000"/>
                          <a:headEnd/>
                          <a:tailEnd/>
                        </a:ln>
                      </wps:spPr>
                      <wps:txbx>
                        <w:txbxContent>
                          <w:p w14:paraId="49EA48C4" w14:textId="77777777" w:rsidR="0083499C" w:rsidRPr="00315DCF" w:rsidRDefault="0083499C" w:rsidP="000F1ECA">
                            <w:pPr>
                              <w:jc w:val="both"/>
                              <w:rPr>
                                <w:rFonts w:ascii="Comic Sans MS" w:hAnsi="Comic Sans MS"/>
                              </w:rPr>
                            </w:pPr>
                            <w:r>
                              <w:rPr>
                                <w:rFonts w:ascii="Comic Sans MS" w:hAnsi="Comic Sans MS"/>
                              </w:rPr>
                              <w:t>Office / Site / Maintenance / Asset Management / CIF Funding / Catering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A488F" id="_x0000_s1038" type="#_x0000_t202" style="position:absolute;left:0;text-align:left;margin-left:0;margin-top:0;width:450pt;height:29.25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">
                <v:textbox>
                  <w:txbxContent>
                    <w:p w14:paraId="49EA48C4" w14:textId="77777777" w:rsidR="0083499C" w:rsidRPr="00315DCF" w:rsidRDefault="0083499C" w:rsidP="000F1ECA">
                      <w:pPr>
                        <w:jc w:val="both"/>
                        <w:rPr>
                          <w:rFonts w:ascii="Comic Sans MS" w:hAnsi="Comic Sans MS"/>
                        </w:rPr>
                      </w:pPr>
                      <w:r>
                        <w:rPr>
                          <w:rFonts w:ascii="Comic Sans MS" w:hAnsi="Comic Sans MS"/>
                        </w:rPr>
                        <w:t>Office / Site / Maintenance / Asset Management / CIF Funding / Catering</w:t>
                      </w:r>
                    </w:p>
                  </w:txbxContent>
                </v:textbox>
              </v:shape>
            </w:pict>
          </mc:Fallback>
        </mc:AlternateContent>
      </w:r>
    </w:p>
    <w:p w14:paraId="49EA47AE" w14:textId="77777777" w:rsidR="000F1ECA" w:rsidRDefault="000F1ECA" w:rsidP="000F1ECA">
      <w:pPr>
        <w:pStyle w:val="NoSpacing"/>
        <w:rPr>
          <w:rFonts w:ascii="Comic Sans MS" w:hAnsi="Comic Sans MS"/>
        </w:rPr>
      </w:pPr>
    </w:p>
    <w:p w14:paraId="49EA47AF" w14:textId="77777777" w:rsidR="000F1ECA" w:rsidRDefault="000F1ECA" w:rsidP="000F1ECA">
      <w:pPr>
        <w:pStyle w:val="NoSpacing"/>
        <w:rPr>
          <w:rFonts w:ascii="Comic Sans MS" w:hAnsi="Comic Sans MS"/>
        </w:rPr>
      </w:pPr>
    </w:p>
    <w:p w14:paraId="49EA47B0" w14:textId="77777777" w:rsidR="000F1ECA" w:rsidRDefault="000F1ECA" w:rsidP="000F1ECA">
      <w:pPr>
        <w:pStyle w:val="NoSpacing"/>
        <w:jc w:val="center"/>
        <w:rPr>
          <w:rFonts w:ascii="Comic Sans MS" w:hAnsi="Comic Sans MS"/>
          <w:b/>
        </w:rPr>
      </w:pPr>
      <w:r>
        <w:rPr>
          <w:rFonts w:ascii="Comic Sans MS" w:hAnsi="Comic Sans MS"/>
          <w:b/>
        </w:rPr>
        <w:t>HEALTH AND SAFETY-PREMISES-ADMINISTRATION</w:t>
      </w:r>
    </w:p>
    <w:p w14:paraId="49EA47B1" w14:textId="77777777" w:rsidR="000F1ECA" w:rsidRPr="005D5DD3" w:rsidRDefault="000F1ECA" w:rsidP="000F1ECA">
      <w:pPr>
        <w:pStyle w:val="NoSpacing"/>
        <w:jc w:val="center"/>
        <w:rPr>
          <w:rFonts w:ascii="Comic Sans MS" w:hAnsi="Comic Sans MS"/>
          <w:b/>
          <w:sz w:val="16"/>
          <w:szCs w:val="16"/>
        </w:rPr>
      </w:pPr>
    </w:p>
    <w:tbl>
      <w:tblPr>
        <w:tblStyle w:val="TableGrid"/>
        <w:tblW w:w="0" w:type="auto"/>
        <w:tblLook w:val="04A0" w:firstRow="1" w:lastRow="0" w:firstColumn="1" w:lastColumn="0" w:noHBand="0" w:noVBand="1"/>
      </w:tblPr>
      <w:tblGrid>
        <w:gridCol w:w="5027"/>
        <w:gridCol w:w="5026"/>
        <w:gridCol w:w="5029"/>
      </w:tblGrid>
      <w:tr w:rsidR="000F1ECA" w14:paraId="49EA47B5" w14:textId="77777777" w:rsidTr="000B7BCE">
        <w:trPr>
          <w:trHeight w:val="197"/>
        </w:trPr>
        <w:tc>
          <w:tcPr>
            <w:tcW w:w="5027" w:type="dxa"/>
          </w:tcPr>
          <w:p w14:paraId="49EA47B2" w14:textId="77777777" w:rsidR="000F1ECA" w:rsidRDefault="000F1ECA" w:rsidP="000B7BCE">
            <w:pPr>
              <w:pStyle w:val="NoSpacing"/>
              <w:rPr>
                <w:rFonts w:ascii="Comic Sans MS" w:hAnsi="Comic Sans MS"/>
              </w:rPr>
            </w:pPr>
            <w:r>
              <w:rPr>
                <w:rFonts w:ascii="Comic Sans MS" w:hAnsi="Comic Sans MS"/>
              </w:rPr>
              <w:t>Desired Outcomes</w:t>
            </w:r>
          </w:p>
        </w:tc>
        <w:tc>
          <w:tcPr>
            <w:tcW w:w="5026" w:type="dxa"/>
          </w:tcPr>
          <w:p w14:paraId="49EA47B3" w14:textId="77777777" w:rsidR="000F1ECA" w:rsidRDefault="000F1ECA" w:rsidP="000B7BCE">
            <w:pPr>
              <w:pStyle w:val="NoSpacing"/>
              <w:rPr>
                <w:rFonts w:ascii="Comic Sans MS" w:hAnsi="Comic Sans MS"/>
              </w:rPr>
            </w:pPr>
            <w:r>
              <w:rPr>
                <w:rFonts w:ascii="Comic Sans MS" w:hAnsi="Comic Sans MS"/>
              </w:rPr>
              <w:t xml:space="preserve">Success Criterion </w:t>
            </w:r>
          </w:p>
        </w:tc>
        <w:tc>
          <w:tcPr>
            <w:tcW w:w="5029" w:type="dxa"/>
          </w:tcPr>
          <w:p w14:paraId="49EA47B4" w14:textId="77777777" w:rsidR="000F1ECA" w:rsidRDefault="000F1ECA" w:rsidP="000B7BCE">
            <w:pPr>
              <w:pStyle w:val="NoSpacing"/>
              <w:rPr>
                <w:rFonts w:ascii="Comic Sans MS" w:hAnsi="Comic Sans MS"/>
              </w:rPr>
            </w:pPr>
            <w:r>
              <w:rPr>
                <w:rFonts w:ascii="Comic Sans MS" w:hAnsi="Comic Sans MS"/>
              </w:rPr>
              <w:t>Evaluation Comments</w:t>
            </w:r>
          </w:p>
        </w:tc>
      </w:tr>
      <w:tr w:rsidR="000F1ECA" w14:paraId="49EA47C5" w14:textId="77777777" w:rsidTr="000B7BCE">
        <w:tc>
          <w:tcPr>
            <w:tcW w:w="5027" w:type="dxa"/>
          </w:tcPr>
          <w:p w14:paraId="16FD45C3" w14:textId="7EADDCFD" w:rsidR="000F1ECA" w:rsidRPr="00BF5F55" w:rsidRDefault="00B3115C" w:rsidP="000B7BCE">
            <w:pPr>
              <w:pStyle w:val="NoSpacing"/>
              <w:rPr>
                <w:rFonts w:ascii="Comic Sans MS" w:hAnsi="Comic Sans MS"/>
                <w:b/>
                <w:sz w:val="20"/>
                <w:szCs w:val="20"/>
                <w:u w:val="single"/>
              </w:rPr>
            </w:pPr>
            <w:r w:rsidRPr="00BF5F55">
              <w:rPr>
                <w:rFonts w:ascii="Comic Sans MS" w:hAnsi="Comic Sans MS"/>
                <w:b/>
                <w:sz w:val="20"/>
                <w:szCs w:val="20"/>
                <w:u w:val="single"/>
              </w:rPr>
              <w:t>To improve the Gym area to ensure that it is functional and in keeping with the high standards of the rest of the school premises</w:t>
            </w:r>
          </w:p>
          <w:p w14:paraId="2A5193A9" w14:textId="77777777" w:rsidR="007061F8" w:rsidRDefault="007061F8" w:rsidP="000B7BCE">
            <w:pPr>
              <w:pStyle w:val="NoSpacing"/>
              <w:rPr>
                <w:rFonts w:ascii="Comic Sans MS" w:hAnsi="Comic Sans MS"/>
                <w:sz w:val="20"/>
                <w:szCs w:val="20"/>
              </w:rPr>
            </w:pPr>
          </w:p>
          <w:p w14:paraId="64BFF3C6" w14:textId="6FCD5875" w:rsidR="007061F8" w:rsidRDefault="007061F8" w:rsidP="000B7BCE">
            <w:pPr>
              <w:pStyle w:val="NoSpacing"/>
              <w:rPr>
                <w:rFonts w:ascii="Comic Sans MS" w:hAnsi="Comic Sans MS"/>
                <w:sz w:val="20"/>
                <w:szCs w:val="20"/>
              </w:rPr>
            </w:pPr>
          </w:p>
          <w:p w14:paraId="7B78C892" w14:textId="3E56F680" w:rsidR="007061F8" w:rsidRDefault="007061F8" w:rsidP="000B7BCE">
            <w:pPr>
              <w:pStyle w:val="NoSpacing"/>
              <w:rPr>
                <w:rFonts w:ascii="Comic Sans MS" w:hAnsi="Comic Sans MS"/>
                <w:sz w:val="20"/>
                <w:szCs w:val="20"/>
              </w:rPr>
            </w:pPr>
          </w:p>
          <w:p w14:paraId="49EA47BD" w14:textId="5D6B4E15" w:rsidR="007061F8" w:rsidRPr="005A16B5" w:rsidRDefault="007061F8" w:rsidP="000B7BCE">
            <w:pPr>
              <w:pStyle w:val="NoSpacing"/>
              <w:rPr>
                <w:rFonts w:ascii="Comic Sans MS" w:hAnsi="Comic Sans MS"/>
                <w:sz w:val="20"/>
                <w:szCs w:val="20"/>
              </w:rPr>
            </w:pPr>
          </w:p>
        </w:tc>
        <w:tc>
          <w:tcPr>
            <w:tcW w:w="5026" w:type="dxa"/>
          </w:tcPr>
          <w:p w14:paraId="4805C16B" w14:textId="27E73C3B" w:rsidR="00B3115C" w:rsidRDefault="00B3115C" w:rsidP="00B3115C">
            <w:pPr>
              <w:pStyle w:val="NoSpacing"/>
              <w:numPr>
                <w:ilvl w:val="0"/>
                <w:numId w:val="40"/>
              </w:numPr>
              <w:rPr>
                <w:rFonts w:ascii="Comic Sans MS" w:hAnsi="Comic Sans MS"/>
                <w:sz w:val="20"/>
                <w:szCs w:val="20"/>
              </w:rPr>
            </w:pPr>
            <w:r>
              <w:rPr>
                <w:rFonts w:ascii="Comic Sans MS" w:hAnsi="Comic Sans MS"/>
                <w:sz w:val="20"/>
                <w:szCs w:val="20"/>
              </w:rPr>
              <w:t>Appropriate remedial work is carried out following analysis</w:t>
            </w:r>
          </w:p>
          <w:p w14:paraId="37698810" w14:textId="77777777" w:rsidR="00B3115C" w:rsidRDefault="00B3115C" w:rsidP="00B3115C">
            <w:pPr>
              <w:pStyle w:val="NoSpacing"/>
              <w:numPr>
                <w:ilvl w:val="0"/>
                <w:numId w:val="40"/>
              </w:numPr>
              <w:rPr>
                <w:rFonts w:ascii="Comic Sans MS" w:hAnsi="Comic Sans MS"/>
                <w:sz w:val="20"/>
                <w:szCs w:val="20"/>
              </w:rPr>
            </w:pPr>
            <w:r>
              <w:rPr>
                <w:rFonts w:ascii="Comic Sans MS" w:hAnsi="Comic Sans MS"/>
                <w:sz w:val="20"/>
                <w:szCs w:val="20"/>
              </w:rPr>
              <w:t>Decoration complete</w:t>
            </w:r>
          </w:p>
          <w:p w14:paraId="3214EAED" w14:textId="77777777" w:rsidR="00B3115C" w:rsidRDefault="00B3115C" w:rsidP="00B3115C">
            <w:pPr>
              <w:pStyle w:val="NoSpacing"/>
              <w:numPr>
                <w:ilvl w:val="0"/>
                <w:numId w:val="40"/>
              </w:numPr>
              <w:rPr>
                <w:rFonts w:ascii="Comic Sans MS" w:hAnsi="Comic Sans MS"/>
                <w:sz w:val="20"/>
                <w:szCs w:val="20"/>
              </w:rPr>
            </w:pPr>
            <w:r>
              <w:rPr>
                <w:rFonts w:ascii="Comic Sans MS" w:hAnsi="Comic Sans MS"/>
                <w:sz w:val="20"/>
                <w:szCs w:val="20"/>
              </w:rPr>
              <w:t>Usage increase for school day and residence</w:t>
            </w:r>
          </w:p>
          <w:p w14:paraId="49EA47C3" w14:textId="48FCBD92" w:rsidR="000F1ECA" w:rsidRPr="00C803C9" w:rsidRDefault="00B3115C" w:rsidP="00B3115C">
            <w:pPr>
              <w:pStyle w:val="NoSpacing"/>
              <w:numPr>
                <w:ilvl w:val="0"/>
                <w:numId w:val="40"/>
              </w:numPr>
              <w:rPr>
                <w:rFonts w:ascii="Comic Sans MS" w:hAnsi="Comic Sans MS"/>
                <w:sz w:val="20"/>
                <w:szCs w:val="20"/>
              </w:rPr>
            </w:pPr>
            <w:r>
              <w:rPr>
                <w:rFonts w:ascii="Comic Sans MS" w:hAnsi="Comic Sans MS"/>
                <w:sz w:val="20"/>
                <w:szCs w:val="20"/>
              </w:rPr>
              <w:t>Guarantee for future damage included in works carried out</w:t>
            </w:r>
          </w:p>
        </w:tc>
        <w:tc>
          <w:tcPr>
            <w:tcW w:w="5029" w:type="dxa"/>
          </w:tcPr>
          <w:p w14:paraId="49EA47C4" w14:textId="097B0FB9" w:rsidR="000F1ECA" w:rsidRPr="00B3740D" w:rsidRDefault="000F1ECA" w:rsidP="00B3740D">
            <w:pPr>
              <w:pStyle w:val="NoSpacing"/>
              <w:rPr>
                <w:rFonts w:ascii="Comic Sans MS" w:hAnsi="Comic Sans MS"/>
                <w:color w:val="FF0000"/>
                <w:sz w:val="20"/>
                <w:szCs w:val="20"/>
              </w:rPr>
            </w:pPr>
          </w:p>
        </w:tc>
      </w:tr>
      <w:tr w:rsidR="000F1ECA" w14:paraId="49EA47CC" w14:textId="77777777" w:rsidTr="000B7BCE">
        <w:tc>
          <w:tcPr>
            <w:tcW w:w="5027" w:type="dxa"/>
          </w:tcPr>
          <w:p w14:paraId="49EA47C6" w14:textId="15F56423" w:rsidR="000F1ECA" w:rsidRPr="002D2A45" w:rsidRDefault="000F1ECA" w:rsidP="000B7BCE">
            <w:pPr>
              <w:pStyle w:val="NoSpacing"/>
              <w:rPr>
                <w:rFonts w:ascii="Comic Sans MS" w:hAnsi="Comic Sans MS"/>
                <w:sz w:val="20"/>
                <w:szCs w:val="20"/>
              </w:rPr>
            </w:pPr>
            <w:r w:rsidRPr="002D2A45">
              <w:rPr>
                <w:rFonts w:ascii="Comic Sans MS" w:hAnsi="Comic Sans MS"/>
                <w:sz w:val="20"/>
                <w:szCs w:val="20"/>
              </w:rPr>
              <w:t>To complete a maintenance plan for 201</w:t>
            </w:r>
            <w:r w:rsidR="007061F8">
              <w:rPr>
                <w:rFonts w:ascii="Comic Sans MS" w:hAnsi="Comic Sans MS"/>
                <w:sz w:val="20"/>
                <w:szCs w:val="20"/>
              </w:rPr>
              <w:t xml:space="preserve">9/20 </w:t>
            </w:r>
            <w:r w:rsidRPr="002D2A45">
              <w:rPr>
                <w:rFonts w:ascii="Comic Sans MS" w:hAnsi="Comic Sans MS"/>
                <w:sz w:val="20"/>
                <w:szCs w:val="20"/>
              </w:rPr>
              <w:t>ensuring that a systematic planned approach to update the school building is followed</w:t>
            </w:r>
          </w:p>
          <w:p w14:paraId="522DE01B" w14:textId="77777777" w:rsidR="000F1ECA" w:rsidRDefault="000F1ECA" w:rsidP="000B7BCE">
            <w:pPr>
              <w:pStyle w:val="NoSpacing"/>
              <w:rPr>
                <w:rFonts w:ascii="Comic Sans MS" w:hAnsi="Comic Sans MS"/>
                <w:sz w:val="20"/>
                <w:szCs w:val="20"/>
              </w:rPr>
            </w:pPr>
          </w:p>
          <w:p w14:paraId="6D1C6086" w14:textId="45D5BA42" w:rsidR="007061F8" w:rsidRDefault="007061F8" w:rsidP="000B7BCE">
            <w:pPr>
              <w:pStyle w:val="NoSpacing"/>
              <w:rPr>
                <w:rFonts w:ascii="Comic Sans MS" w:hAnsi="Comic Sans MS"/>
                <w:sz w:val="20"/>
                <w:szCs w:val="20"/>
              </w:rPr>
            </w:pPr>
          </w:p>
          <w:p w14:paraId="6A6098B4" w14:textId="77777777" w:rsidR="007061F8" w:rsidRDefault="007061F8" w:rsidP="000B7BCE">
            <w:pPr>
              <w:pStyle w:val="NoSpacing"/>
              <w:rPr>
                <w:rFonts w:ascii="Comic Sans MS" w:hAnsi="Comic Sans MS"/>
                <w:sz w:val="20"/>
                <w:szCs w:val="20"/>
              </w:rPr>
            </w:pPr>
          </w:p>
          <w:p w14:paraId="49EA47C7" w14:textId="22211648" w:rsidR="007061F8" w:rsidRPr="002D2A45" w:rsidRDefault="007061F8" w:rsidP="000B7BCE">
            <w:pPr>
              <w:pStyle w:val="NoSpacing"/>
              <w:rPr>
                <w:rFonts w:ascii="Comic Sans MS" w:hAnsi="Comic Sans MS"/>
                <w:sz w:val="20"/>
                <w:szCs w:val="20"/>
              </w:rPr>
            </w:pPr>
          </w:p>
        </w:tc>
        <w:tc>
          <w:tcPr>
            <w:tcW w:w="5026" w:type="dxa"/>
          </w:tcPr>
          <w:p w14:paraId="49EA47C8" w14:textId="0F86927F" w:rsidR="000F1ECA" w:rsidRPr="002D2A45" w:rsidRDefault="00E26DF7" w:rsidP="000F1ECA">
            <w:pPr>
              <w:pStyle w:val="NoSpacing"/>
              <w:numPr>
                <w:ilvl w:val="0"/>
                <w:numId w:val="30"/>
              </w:numPr>
              <w:rPr>
                <w:rFonts w:ascii="Comic Sans MS" w:hAnsi="Comic Sans MS"/>
                <w:sz w:val="20"/>
                <w:szCs w:val="20"/>
              </w:rPr>
            </w:pPr>
            <w:r w:rsidRPr="002D2A45">
              <w:rPr>
                <w:rFonts w:ascii="Comic Sans MS" w:hAnsi="Comic Sans MS"/>
                <w:sz w:val="20"/>
                <w:szCs w:val="20"/>
              </w:rPr>
              <w:t>Maintenance plan</w:t>
            </w:r>
            <w:r w:rsidR="000F1ECA" w:rsidRPr="002D2A45">
              <w:rPr>
                <w:rFonts w:ascii="Comic Sans MS" w:hAnsi="Comic Sans MS"/>
                <w:sz w:val="20"/>
                <w:szCs w:val="20"/>
              </w:rPr>
              <w:t xml:space="preserve"> is completed efficiently</w:t>
            </w:r>
          </w:p>
          <w:p w14:paraId="49EA47C9" w14:textId="4CA7ED70" w:rsidR="000F1ECA" w:rsidRDefault="000F1ECA" w:rsidP="000F1ECA">
            <w:pPr>
              <w:pStyle w:val="NoSpacing"/>
              <w:numPr>
                <w:ilvl w:val="0"/>
                <w:numId w:val="30"/>
              </w:numPr>
              <w:rPr>
                <w:rFonts w:ascii="Comic Sans MS" w:hAnsi="Comic Sans MS"/>
                <w:sz w:val="20"/>
                <w:szCs w:val="20"/>
              </w:rPr>
            </w:pPr>
            <w:r w:rsidRPr="002D2A45">
              <w:rPr>
                <w:rFonts w:ascii="Comic Sans MS" w:hAnsi="Comic Sans MS"/>
                <w:sz w:val="20"/>
                <w:szCs w:val="20"/>
              </w:rPr>
              <w:t>Resources are used effectively</w:t>
            </w:r>
          </w:p>
          <w:p w14:paraId="614CC411" w14:textId="49EFD809" w:rsidR="007061F8" w:rsidRDefault="007061F8" w:rsidP="007061F8">
            <w:pPr>
              <w:pStyle w:val="NoSpacing"/>
              <w:rPr>
                <w:rFonts w:ascii="Comic Sans MS" w:hAnsi="Comic Sans MS"/>
                <w:sz w:val="20"/>
                <w:szCs w:val="20"/>
              </w:rPr>
            </w:pPr>
          </w:p>
          <w:p w14:paraId="113FA26C" w14:textId="581079C2" w:rsidR="007061F8" w:rsidRDefault="007061F8" w:rsidP="007061F8">
            <w:pPr>
              <w:pStyle w:val="NoSpacing"/>
              <w:rPr>
                <w:rFonts w:ascii="Comic Sans MS" w:hAnsi="Comic Sans MS"/>
                <w:sz w:val="20"/>
                <w:szCs w:val="20"/>
              </w:rPr>
            </w:pPr>
          </w:p>
          <w:p w14:paraId="0B1BF1E1" w14:textId="77777777" w:rsidR="007061F8" w:rsidRPr="002D2A45" w:rsidRDefault="007061F8" w:rsidP="007061F8">
            <w:pPr>
              <w:pStyle w:val="NoSpacing"/>
              <w:rPr>
                <w:rFonts w:ascii="Comic Sans MS" w:hAnsi="Comic Sans MS"/>
                <w:sz w:val="20"/>
                <w:szCs w:val="20"/>
              </w:rPr>
            </w:pPr>
          </w:p>
          <w:p w14:paraId="49EA47CA" w14:textId="77777777" w:rsidR="000F1ECA" w:rsidRPr="002D2A45" w:rsidRDefault="000F1ECA" w:rsidP="000B7BCE">
            <w:pPr>
              <w:pStyle w:val="NoSpacing"/>
              <w:ind w:left="720"/>
              <w:rPr>
                <w:rFonts w:ascii="Comic Sans MS" w:hAnsi="Comic Sans MS"/>
                <w:sz w:val="20"/>
                <w:szCs w:val="20"/>
              </w:rPr>
            </w:pPr>
          </w:p>
        </w:tc>
        <w:tc>
          <w:tcPr>
            <w:tcW w:w="5029" w:type="dxa"/>
          </w:tcPr>
          <w:p w14:paraId="49EA47CB" w14:textId="6B59C3C7" w:rsidR="000F1ECA" w:rsidRPr="002D2A45" w:rsidRDefault="000F1ECA" w:rsidP="000B7BCE">
            <w:pPr>
              <w:pStyle w:val="NoSpacing"/>
              <w:rPr>
                <w:rFonts w:ascii="Comic Sans MS" w:hAnsi="Comic Sans MS"/>
                <w:sz w:val="20"/>
                <w:szCs w:val="20"/>
              </w:rPr>
            </w:pPr>
          </w:p>
        </w:tc>
      </w:tr>
      <w:tr w:rsidR="000F1ECA" w14:paraId="49EA47D9" w14:textId="77777777" w:rsidTr="000B7BCE">
        <w:tc>
          <w:tcPr>
            <w:tcW w:w="5027" w:type="dxa"/>
          </w:tcPr>
          <w:p w14:paraId="49EA47CD" w14:textId="097C0081" w:rsidR="000F1ECA" w:rsidRPr="007061F8" w:rsidRDefault="000F1ECA" w:rsidP="000B7BCE">
            <w:pPr>
              <w:pStyle w:val="NoSpacing"/>
              <w:rPr>
                <w:rFonts w:ascii="Comic Sans MS" w:hAnsi="Comic Sans MS"/>
                <w:sz w:val="20"/>
                <w:szCs w:val="20"/>
              </w:rPr>
            </w:pPr>
            <w:r w:rsidRPr="007061F8">
              <w:rPr>
                <w:rFonts w:ascii="Comic Sans MS" w:hAnsi="Comic Sans MS"/>
                <w:sz w:val="20"/>
                <w:szCs w:val="20"/>
              </w:rPr>
              <w:t xml:space="preserve">To support the Catering Manager in managing the budget to provide an outstanding service to our students </w:t>
            </w:r>
          </w:p>
          <w:p w14:paraId="49EA47CE" w14:textId="77777777" w:rsidR="000F1ECA" w:rsidRPr="002D2A45" w:rsidRDefault="000F1ECA" w:rsidP="000B7BCE">
            <w:pPr>
              <w:pStyle w:val="NoSpacing"/>
              <w:rPr>
                <w:rFonts w:ascii="Comic Sans MS" w:hAnsi="Comic Sans MS"/>
                <w:sz w:val="20"/>
                <w:szCs w:val="20"/>
              </w:rPr>
            </w:pPr>
          </w:p>
          <w:p w14:paraId="49EA47CF" w14:textId="77777777" w:rsidR="000F1ECA" w:rsidRPr="002D2A45" w:rsidRDefault="000F1ECA" w:rsidP="000B7BCE">
            <w:pPr>
              <w:pStyle w:val="NoSpacing"/>
              <w:rPr>
                <w:rFonts w:ascii="Comic Sans MS" w:hAnsi="Comic Sans MS"/>
                <w:sz w:val="20"/>
                <w:szCs w:val="20"/>
              </w:rPr>
            </w:pPr>
          </w:p>
          <w:p w14:paraId="49EA47D0" w14:textId="52DC4CC0" w:rsidR="000F1ECA" w:rsidRPr="002D2A45" w:rsidRDefault="000F1ECA" w:rsidP="000B7BCE">
            <w:pPr>
              <w:pStyle w:val="NoSpacing"/>
              <w:rPr>
                <w:rFonts w:ascii="Comic Sans MS" w:hAnsi="Comic Sans MS"/>
                <w:sz w:val="20"/>
                <w:szCs w:val="20"/>
              </w:rPr>
            </w:pPr>
          </w:p>
          <w:p w14:paraId="49EA47D1" w14:textId="77777777" w:rsidR="000F1ECA" w:rsidRPr="002D2A45" w:rsidRDefault="000F1ECA" w:rsidP="000B7BCE">
            <w:pPr>
              <w:pStyle w:val="NoSpacing"/>
              <w:rPr>
                <w:rFonts w:ascii="Comic Sans MS" w:hAnsi="Comic Sans MS"/>
                <w:sz w:val="20"/>
                <w:szCs w:val="20"/>
              </w:rPr>
            </w:pPr>
          </w:p>
          <w:p w14:paraId="49EA47D2" w14:textId="77777777" w:rsidR="000F1ECA" w:rsidRPr="002D2A45" w:rsidRDefault="000F1ECA" w:rsidP="000B7BCE">
            <w:pPr>
              <w:pStyle w:val="NoSpacing"/>
              <w:rPr>
                <w:rFonts w:ascii="Comic Sans MS" w:hAnsi="Comic Sans MS"/>
                <w:sz w:val="20"/>
                <w:szCs w:val="20"/>
              </w:rPr>
            </w:pPr>
          </w:p>
          <w:p w14:paraId="49EA47D3" w14:textId="77777777" w:rsidR="000F1ECA" w:rsidRPr="002D2A45" w:rsidRDefault="000F1ECA" w:rsidP="000B7BCE">
            <w:pPr>
              <w:pStyle w:val="NoSpacing"/>
              <w:rPr>
                <w:rFonts w:ascii="Comic Sans MS" w:hAnsi="Comic Sans MS"/>
                <w:sz w:val="20"/>
                <w:szCs w:val="20"/>
              </w:rPr>
            </w:pPr>
          </w:p>
        </w:tc>
        <w:tc>
          <w:tcPr>
            <w:tcW w:w="5026" w:type="dxa"/>
          </w:tcPr>
          <w:p w14:paraId="0A17AE16" w14:textId="11AF5372" w:rsidR="007061F8" w:rsidRDefault="007061F8" w:rsidP="000F1ECA">
            <w:pPr>
              <w:pStyle w:val="NoSpacing"/>
              <w:numPr>
                <w:ilvl w:val="0"/>
                <w:numId w:val="31"/>
              </w:numPr>
              <w:rPr>
                <w:rFonts w:ascii="Comic Sans MS" w:hAnsi="Comic Sans MS"/>
                <w:sz w:val="20"/>
                <w:szCs w:val="20"/>
              </w:rPr>
            </w:pPr>
            <w:r>
              <w:rPr>
                <w:rFonts w:ascii="Comic Sans MS" w:hAnsi="Comic Sans MS"/>
                <w:sz w:val="20"/>
                <w:szCs w:val="20"/>
              </w:rPr>
              <w:t>Review 2018/19 spend and quality of service</w:t>
            </w:r>
          </w:p>
          <w:p w14:paraId="589CE1B7" w14:textId="36BA276B" w:rsidR="007061F8" w:rsidRDefault="007061F8" w:rsidP="000F1ECA">
            <w:pPr>
              <w:pStyle w:val="NoSpacing"/>
              <w:numPr>
                <w:ilvl w:val="0"/>
                <w:numId w:val="31"/>
              </w:numPr>
              <w:rPr>
                <w:rFonts w:ascii="Comic Sans MS" w:hAnsi="Comic Sans MS"/>
                <w:sz w:val="20"/>
                <w:szCs w:val="20"/>
              </w:rPr>
            </w:pPr>
            <w:r>
              <w:rPr>
                <w:rFonts w:ascii="Comic Sans MS" w:hAnsi="Comic Sans MS"/>
                <w:sz w:val="20"/>
                <w:szCs w:val="20"/>
              </w:rPr>
              <w:t>Continued quality of service for 2019/20</w:t>
            </w:r>
          </w:p>
          <w:p w14:paraId="49EA47D4" w14:textId="5E3CABEF" w:rsidR="000F1ECA" w:rsidRPr="002D2A45" w:rsidRDefault="000F1ECA" w:rsidP="000F1ECA">
            <w:pPr>
              <w:pStyle w:val="NoSpacing"/>
              <w:numPr>
                <w:ilvl w:val="0"/>
                <w:numId w:val="31"/>
              </w:numPr>
              <w:rPr>
                <w:rFonts w:ascii="Comic Sans MS" w:hAnsi="Comic Sans MS"/>
                <w:sz w:val="20"/>
                <w:szCs w:val="20"/>
              </w:rPr>
            </w:pPr>
            <w:r w:rsidRPr="002D2A45">
              <w:rPr>
                <w:rFonts w:ascii="Comic Sans MS" w:hAnsi="Comic Sans MS"/>
                <w:sz w:val="20"/>
                <w:szCs w:val="20"/>
              </w:rPr>
              <w:t>Value for money</w:t>
            </w:r>
          </w:p>
          <w:p w14:paraId="49EA47D5" w14:textId="77777777" w:rsidR="000F1ECA" w:rsidRPr="002D2A45" w:rsidRDefault="000F1ECA" w:rsidP="000F1ECA">
            <w:pPr>
              <w:pStyle w:val="NoSpacing"/>
              <w:numPr>
                <w:ilvl w:val="0"/>
                <w:numId w:val="31"/>
              </w:numPr>
              <w:rPr>
                <w:rFonts w:ascii="Comic Sans MS" w:hAnsi="Comic Sans MS"/>
                <w:sz w:val="20"/>
                <w:szCs w:val="20"/>
              </w:rPr>
            </w:pPr>
            <w:r w:rsidRPr="002D2A45">
              <w:rPr>
                <w:rFonts w:ascii="Comic Sans MS" w:hAnsi="Comic Sans MS"/>
                <w:sz w:val="20"/>
                <w:szCs w:val="20"/>
              </w:rPr>
              <w:t>Stakeholder feedback</w:t>
            </w:r>
          </w:p>
          <w:p w14:paraId="49EA47D7" w14:textId="621B11F7" w:rsidR="000F1ECA" w:rsidRPr="002D2A45" w:rsidRDefault="007061F8" w:rsidP="007061F8">
            <w:pPr>
              <w:pStyle w:val="NoSpacing"/>
              <w:numPr>
                <w:ilvl w:val="0"/>
                <w:numId w:val="31"/>
              </w:numPr>
              <w:rPr>
                <w:rFonts w:ascii="Comic Sans MS" w:hAnsi="Comic Sans MS"/>
                <w:sz w:val="20"/>
                <w:szCs w:val="20"/>
              </w:rPr>
            </w:pPr>
            <w:r>
              <w:rPr>
                <w:rFonts w:ascii="Comic Sans MS" w:hAnsi="Comic Sans MS"/>
                <w:sz w:val="20"/>
                <w:szCs w:val="20"/>
              </w:rPr>
              <w:t>Catering Manager feels supported through the process</w:t>
            </w:r>
          </w:p>
        </w:tc>
        <w:tc>
          <w:tcPr>
            <w:tcW w:w="5029" w:type="dxa"/>
          </w:tcPr>
          <w:p w14:paraId="49EA47D8" w14:textId="00BB01F4" w:rsidR="000F1ECA" w:rsidRPr="002D2A45" w:rsidRDefault="000F1ECA" w:rsidP="000B7BCE">
            <w:pPr>
              <w:pStyle w:val="NoSpacing"/>
              <w:rPr>
                <w:rFonts w:ascii="Comic Sans MS" w:hAnsi="Comic Sans MS"/>
                <w:sz w:val="20"/>
                <w:szCs w:val="20"/>
              </w:rPr>
            </w:pPr>
          </w:p>
        </w:tc>
      </w:tr>
      <w:tr w:rsidR="000F1ECA" w14:paraId="49EA47DD" w14:textId="77777777" w:rsidTr="000B7BCE">
        <w:trPr>
          <w:trHeight w:val="197"/>
        </w:trPr>
        <w:tc>
          <w:tcPr>
            <w:tcW w:w="5027" w:type="dxa"/>
          </w:tcPr>
          <w:p w14:paraId="49EA47DA" w14:textId="77777777" w:rsidR="000F1ECA" w:rsidRPr="00C803C9" w:rsidRDefault="000F1ECA" w:rsidP="000B7BCE">
            <w:pPr>
              <w:pStyle w:val="NoSpacing"/>
              <w:rPr>
                <w:rFonts w:ascii="Comic Sans MS" w:hAnsi="Comic Sans MS"/>
              </w:rPr>
            </w:pPr>
            <w:r w:rsidRPr="00C803C9">
              <w:rPr>
                <w:rFonts w:ascii="Comic Sans MS" w:hAnsi="Comic Sans MS"/>
              </w:rPr>
              <w:lastRenderedPageBreak/>
              <w:t>Desired Outcomes</w:t>
            </w:r>
          </w:p>
        </w:tc>
        <w:tc>
          <w:tcPr>
            <w:tcW w:w="5026" w:type="dxa"/>
          </w:tcPr>
          <w:p w14:paraId="49EA47DB" w14:textId="77777777" w:rsidR="000F1ECA" w:rsidRPr="00C803C9" w:rsidRDefault="000F1ECA" w:rsidP="000B7BCE">
            <w:pPr>
              <w:pStyle w:val="NoSpacing"/>
              <w:rPr>
                <w:rFonts w:ascii="Comic Sans MS" w:hAnsi="Comic Sans MS"/>
              </w:rPr>
            </w:pPr>
            <w:r w:rsidRPr="00C803C9">
              <w:rPr>
                <w:rFonts w:ascii="Comic Sans MS" w:hAnsi="Comic Sans MS"/>
              </w:rPr>
              <w:t xml:space="preserve">Success Criterion </w:t>
            </w:r>
          </w:p>
        </w:tc>
        <w:tc>
          <w:tcPr>
            <w:tcW w:w="5029" w:type="dxa"/>
          </w:tcPr>
          <w:p w14:paraId="49EA47DC" w14:textId="77777777" w:rsidR="000F1ECA" w:rsidRPr="00C803C9" w:rsidRDefault="000F1ECA" w:rsidP="000B7BCE">
            <w:pPr>
              <w:pStyle w:val="NoSpacing"/>
              <w:rPr>
                <w:rFonts w:ascii="Comic Sans MS" w:hAnsi="Comic Sans MS"/>
              </w:rPr>
            </w:pPr>
            <w:r w:rsidRPr="00C803C9">
              <w:rPr>
                <w:rFonts w:ascii="Comic Sans MS" w:hAnsi="Comic Sans MS"/>
              </w:rPr>
              <w:t>Evaluation Comments</w:t>
            </w:r>
          </w:p>
        </w:tc>
      </w:tr>
      <w:tr w:rsidR="000F1ECA" w14:paraId="49EA47E5" w14:textId="77777777" w:rsidTr="000B7BCE">
        <w:tc>
          <w:tcPr>
            <w:tcW w:w="5027" w:type="dxa"/>
          </w:tcPr>
          <w:p w14:paraId="49EA47DE" w14:textId="0EB5EEEC" w:rsidR="000F1ECA" w:rsidRPr="002D2A45" w:rsidRDefault="007061F8" w:rsidP="000B7BCE">
            <w:pPr>
              <w:pStyle w:val="NoSpacing"/>
              <w:rPr>
                <w:rFonts w:ascii="Comic Sans MS" w:hAnsi="Comic Sans MS"/>
                <w:sz w:val="20"/>
                <w:szCs w:val="20"/>
              </w:rPr>
            </w:pPr>
            <w:r>
              <w:rPr>
                <w:rFonts w:ascii="Comic Sans MS" w:hAnsi="Comic Sans MS"/>
                <w:sz w:val="20"/>
                <w:szCs w:val="20"/>
              </w:rPr>
              <w:t>To support the Catering</w:t>
            </w:r>
            <w:r w:rsidR="000F1ECA" w:rsidRPr="002D2A45">
              <w:rPr>
                <w:rFonts w:ascii="Comic Sans MS" w:hAnsi="Comic Sans MS"/>
                <w:sz w:val="20"/>
                <w:szCs w:val="20"/>
              </w:rPr>
              <w:t xml:space="preserve"> Manager in delivering effective Performance management to the office team</w:t>
            </w:r>
          </w:p>
          <w:p w14:paraId="49EA47E0" w14:textId="7A76A144" w:rsidR="000F1ECA" w:rsidRPr="002D2A45" w:rsidRDefault="000F1ECA" w:rsidP="000B7BCE">
            <w:pPr>
              <w:pStyle w:val="NoSpacing"/>
              <w:rPr>
                <w:rFonts w:ascii="Comic Sans MS" w:hAnsi="Comic Sans MS"/>
                <w:sz w:val="20"/>
                <w:szCs w:val="20"/>
              </w:rPr>
            </w:pPr>
          </w:p>
          <w:p w14:paraId="49EA47E1" w14:textId="77777777" w:rsidR="000F1ECA" w:rsidRPr="002D2A45" w:rsidRDefault="000F1ECA" w:rsidP="000B7BCE">
            <w:pPr>
              <w:pStyle w:val="NoSpacing"/>
              <w:rPr>
                <w:rFonts w:ascii="Comic Sans MS" w:hAnsi="Comic Sans MS"/>
                <w:sz w:val="20"/>
                <w:szCs w:val="20"/>
              </w:rPr>
            </w:pPr>
          </w:p>
        </w:tc>
        <w:tc>
          <w:tcPr>
            <w:tcW w:w="5026" w:type="dxa"/>
          </w:tcPr>
          <w:p w14:paraId="49EA47E2" w14:textId="77777777" w:rsidR="000F1ECA" w:rsidRPr="002D2A45" w:rsidRDefault="000F1ECA" w:rsidP="000F1ECA">
            <w:pPr>
              <w:pStyle w:val="NoSpacing"/>
              <w:numPr>
                <w:ilvl w:val="0"/>
                <w:numId w:val="31"/>
              </w:numPr>
              <w:rPr>
                <w:rFonts w:ascii="Comic Sans MS" w:hAnsi="Comic Sans MS"/>
                <w:sz w:val="20"/>
                <w:szCs w:val="20"/>
              </w:rPr>
            </w:pPr>
            <w:r w:rsidRPr="002D2A45">
              <w:rPr>
                <w:rFonts w:ascii="Comic Sans MS" w:hAnsi="Comic Sans MS"/>
                <w:sz w:val="20"/>
                <w:szCs w:val="20"/>
              </w:rPr>
              <w:t>Staff feel valued through Performance management process</w:t>
            </w:r>
          </w:p>
          <w:p w14:paraId="49EA47E3" w14:textId="77777777" w:rsidR="000F1ECA" w:rsidRPr="002D2A45" w:rsidRDefault="000F1ECA" w:rsidP="000F1ECA">
            <w:pPr>
              <w:pStyle w:val="NoSpacing"/>
              <w:numPr>
                <w:ilvl w:val="0"/>
                <w:numId w:val="31"/>
              </w:numPr>
              <w:rPr>
                <w:rFonts w:ascii="Comic Sans MS" w:hAnsi="Comic Sans MS"/>
                <w:sz w:val="20"/>
                <w:szCs w:val="20"/>
              </w:rPr>
            </w:pPr>
            <w:r w:rsidRPr="002D2A45">
              <w:rPr>
                <w:rFonts w:ascii="Comic Sans MS" w:hAnsi="Comic Sans MS"/>
                <w:sz w:val="20"/>
                <w:szCs w:val="20"/>
              </w:rPr>
              <w:t>Managers feel trained and supported through process, developing management skills further</w:t>
            </w:r>
          </w:p>
        </w:tc>
        <w:tc>
          <w:tcPr>
            <w:tcW w:w="5029" w:type="dxa"/>
          </w:tcPr>
          <w:p w14:paraId="49EA47E4" w14:textId="71A97D51" w:rsidR="000F1ECA" w:rsidRPr="002D2A45" w:rsidRDefault="000F1ECA" w:rsidP="00B3740D">
            <w:pPr>
              <w:pStyle w:val="NoSpacing"/>
              <w:rPr>
                <w:rFonts w:ascii="Comic Sans MS" w:hAnsi="Comic Sans MS"/>
                <w:sz w:val="20"/>
                <w:szCs w:val="20"/>
              </w:rPr>
            </w:pPr>
          </w:p>
        </w:tc>
      </w:tr>
      <w:tr w:rsidR="000F1ECA" w14:paraId="49EA47EE" w14:textId="77777777" w:rsidTr="000B7BCE">
        <w:tc>
          <w:tcPr>
            <w:tcW w:w="5027" w:type="dxa"/>
          </w:tcPr>
          <w:p w14:paraId="49EA47E6" w14:textId="77777777" w:rsidR="000F1ECA" w:rsidRPr="002D2A45" w:rsidRDefault="000F1ECA" w:rsidP="000B7BCE">
            <w:pPr>
              <w:pStyle w:val="NoSpacing"/>
              <w:rPr>
                <w:rFonts w:ascii="Comic Sans MS" w:hAnsi="Comic Sans MS"/>
                <w:sz w:val="20"/>
                <w:szCs w:val="20"/>
              </w:rPr>
            </w:pPr>
            <w:r w:rsidRPr="002D2A45">
              <w:rPr>
                <w:rFonts w:ascii="Comic Sans MS" w:hAnsi="Comic Sans MS"/>
                <w:sz w:val="20"/>
                <w:szCs w:val="20"/>
              </w:rPr>
              <w:t>To support the Transition Manager in delivering effective Performance management to the office team</w:t>
            </w:r>
          </w:p>
          <w:p w14:paraId="49EA47E7" w14:textId="77777777" w:rsidR="000F1ECA" w:rsidRPr="002D2A45" w:rsidRDefault="000F1ECA" w:rsidP="000B7BCE">
            <w:pPr>
              <w:pStyle w:val="NoSpacing"/>
              <w:rPr>
                <w:rFonts w:ascii="Comic Sans MS" w:hAnsi="Comic Sans MS"/>
                <w:sz w:val="20"/>
                <w:szCs w:val="20"/>
              </w:rPr>
            </w:pPr>
          </w:p>
          <w:p w14:paraId="49EA47E8" w14:textId="22E048AC" w:rsidR="000F1ECA" w:rsidRPr="002D2A45" w:rsidRDefault="000F1ECA" w:rsidP="000B7BCE">
            <w:pPr>
              <w:pStyle w:val="NoSpacing"/>
              <w:rPr>
                <w:rFonts w:ascii="Comic Sans MS" w:hAnsi="Comic Sans MS"/>
                <w:sz w:val="20"/>
                <w:szCs w:val="20"/>
              </w:rPr>
            </w:pPr>
          </w:p>
          <w:p w14:paraId="49EA47E9" w14:textId="77777777" w:rsidR="000F1ECA" w:rsidRPr="002D2A45" w:rsidRDefault="000F1ECA" w:rsidP="000B7BCE">
            <w:pPr>
              <w:pStyle w:val="NoSpacing"/>
              <w:rPr>
                <w:rFonts w:ascii="Comic Sans MS" w:hAnsi="Comic Sans MS"/>
                <w:sz w:val="20"/>
                <w:szCs w:val="20"/>
              </w:rPr>
            </w:pPr>
          </w:p>
        </w:tc>
        <w:tc>
          <w:tcPr>
            <w:tcW w:w="5026" w:type="dxa"/>
          </w:tcPr>
          <w:p w14:paraId="49EA47EA" w14:textId="77777777" w:rsidR="000F1ECA" w:rsidRPr="002D2A45" w:rsidRDefault="000F1ECA" w:rsidP="000F1ECA">
            <w:pPr>
              <w:pStyle w:val="NoSpacing"/>
              <w:numPr>
                <w:ilvl w:val="0"/>
                <w:numId w:val="31"/>
              </w:numPr>
              <w:rPr>
                <w:rFonts w:ascii="Comic Sans MS" w:hAnsi="Comic Sans MS"/>
                <w:sz w:val="20"/>
                <w:szCs w:val="20"/>
              </w:rPr>
            </w:pPr>
            <w:r w:rsidRPr="002D2A45">
              <w:rPr>
                <w:rFonts w:ascii="Comic Sans MS" w:hAnsi="Comic Sans MS"/>
                <w:sz w:val="20"/>
                <w:szCs w:val="20"/>
              </w:rPr>
              <w:t>Staff feel valued through Performance management process</w:t>
            </w:r>
          </w:p>
          <w:p w14:paraId="49EA47EB" w14:textId="77777777" w:rsidR="000F1ECA" w:rsidRPr="002D2A45" w:rsidRDefault="000F1ECA" w:rsidP="000F1ECA">
            <w:pPr>
              <w:pStyle w:val="NoSpacing"/>
              <w:numPr>
                <w:ilvl w:val="0"/>
                <w:numId w:val="31"/>
              </w:numPr>
              <w:rPr>
                <w:rFonts w:ascii="Comic Sans MS" w:hAnsi="Comic Sans MS"/>
                <w:sz w:val="20"/>
                <w:szCs w:val="20"/>
              </w:rPr>
            </w:pPr>
            <w:r w:rsidRPr="002D2A45">
              <w:rPr>
                <w:rFonts w:ascii="Comic Sans MS" w:hAnsi="Comic Sans MS"/>
                <w:sz w:val="20"/>
                <w:szCs w:val="20"/>
              </w:rPr>
              <w:t>Managers feel trained and supported through process, developing management skills further</w:t>
            </w:r>
          </w:p>
          <w:p w14:paraId="49EA47EC" w14:textId="77777777" w:rsidR="000F1ECA" w:rsidRPr="002D2A45" w:rsidRDefault="000F1ECA" w:rsidP="000B7BCE">
            <w:pPr>
              <w:pStyle w:val="NoSpacing"/>
              <w:ind w:left="720"/>
              <w:rPr>
                <w:rFonts w:ascii="Comic Sans MS" w:hAnsi="Comic Sans MS"/>
                <w:sz w:val="20"/>
                <w:szCs w:val="20"/>
              </w:rPr>
            </w:pPr>
          </w:p>
        </w:tc>
        <w:tc>
          <w:tcPr>
            <w:tcW w:w="5029" w:type="dxa"/>
          </w:tcPr>
          <w:p w14:paraId="49EA47ED" w14:textId="218A6356" w:rsidR="000F1ECA" w:rsidRPr="002D2A45" w:rsidRDefault="000F1ECA" w:rsidP="00B3740D">
            <w:pPr>
              <w:pStyle w:val="NoSpacing"/>
              <w:rPr>
                <w:rFonts w:ascii="Comic Sans MS" w:hAnsi="Comic Sans MS"/>
                <w:sz w:val="20"/>
                <w:szCs w:val="20"/>
              </w:rPr>
            </w:pPr>
          </w:p>
        </w:tc>
      </w:tr>
      <w:tr w:rsidR="000F1ECA" w14:paraId="49EA47F6" w14:textId="77777777" w:rsidTr="000B7BCE">
        <w:tc>
          <w:tcPr>
            <w:tcW w:w="5027" w:type="dxa"/>
          </w:tcPr>
          <w:p w14:paraId="49EA47EF" w14:textId="77777777" w:rsidR="000F1ECA" w:rsidRPr="002D2A45" w:rsidRDefault="000F1ECA" w:rsidP="000B7BCE">
            <w:pPr>
              <w:pStyle w:val="NoSpacing"/>
              <w:rPr>
                <w:rFonts w:ascii="Comic Sans MS" w:hAnsi="Comic Sans MS"/>
                <w:sz w:val="20"/>
                <w:szCs w:val="20"/>
              </w:rPr>
            </w:pPr>
            <w:r w:rsidRPr="002D2A45">
              <w:rPr>
                <w:rFonts w:ascii="Comic Sans MS" w:hAnsi="Comic Sans MS"/>
                <w:sz w:val="20"/>
                <w:szCs w:val="20"/>
              </w:rPr>
              <w:t>To support the Site Manager in delivering effective Performance management to the team</w:t>
            </w:r>
          </w:p>
          <w:p w14:paraId="49EA47F0" w14:textId="77777777" w:rsidR="000F1ECA" w:rsidRPr="002D2A45" w:rsidRDefault="000F1ECA" w:rsidP="000B7BCE">
            <w:pPr>
              <w:pStyle w:val="NoSpacing"/>
              <w:rPr>
                <w:rFonts w:ascii="Comic Sans MS" w:hAnsi="Comic Sans MS"/>
                <w:sz w:val="20"/>
                <w:szCs w:val="20"/>
              </w:rPr>
            </w:pPr>
          </w:p>
          <w:p w14:paraId="49EA47F1" w14:textId="21B771FF" w:rsidR="000F1ECA" w:rsidRPr="002D2A45" w:rsidRDefault="000F1ECA" w:rsidP="000B7BCE">
            <w:pPr>
              <w:pStyle w:val="NoSpacing"/>
              <w:rPr>
                <w:rFonts w:ascii="Comic Sans MS" w:hAnsi="Comic Sans MS"/>
                <w:sz w:val="20"/>
                <w:szCs w:val="20"/>
              </w:rPr>
            </w:pPr>
          </w:p>
          <w:p w14:paraId="49EA47F2" w14:textId="77777777" w:rsidR="000F1ECA" w:rsidRPr="002D2A45" w:rsidRDefault="000F1ECA" w:rsidP="000B7BCE">
            <w:pPr>
              <w:pStyle w:val="NoSpacing"/>
              <w:rPr>
                <w:rFonts w:ascii="Comic Sans MS" w:hAnsi="Comic Sans MS"/>
                <w:sz w:val="20"/>
                <w:szCs w:val="20"/>
              </w:rPr>
            </w:pPr>
          </w:p>
        </w:tc>
        <w:tc>
          <w:tcPr>
            <w:tcW w:w="5026" w:type="dxa"/>
          </w:tcPr>
          <w:p w14:paraId="49EA47F3" w14:textId="77777777" w:rsidR="000F1ECA" w:rsidRPr="002D2A45" w:rsidRDefault="000F1ECA" w:rsidP="000F1ECA">
            <w:pPr>
              <w:pStyle w:val="NoSpacing"/>
              <w:numPr>
                <w:ilvl w:val="0"/>
                <w:numId w:val="31"/>
              </w:numPr>
              <w:rPr>
                <w:rFonts w:ascii="Comic Sans MS" w:hAnsi="Comic Sans MS"/>
                <w:sz w:val="20"/>
                <w:szCs w:val="20"/>
              </w:rPr>
            </w:pPr>
            <w:r w:rsidRPr="002D2A45">
              <w:rPr>
                <w:rFonts w:ascii="Comic Sans MS" w:hAnsi="Comic Sans MS"/>
                <w:sz w:val="20"/>
                <w:szCs w:val="20"/>
              </w:rPr>
              <w:t>Staff feel valued through Performance management process</w:t>
            </w:r>
          </w:p>
          <w:p w14:paraId="49EA47F4" w14:textId="77777777" w:rsidR="000F1ECA" w:rsidRPr="002D2A45" w:rsidRDefault="000F1ECA" w:rsidP="000F1ECA">
            <w:pPr>
              <w:pStyle w:val="NoSpacing"/>
              <w:numPr>
                <w:ilvl w:val="0"/>
                <w:numId w:val="31"/>
              </w:numPr>
              <w:rPr>
                <w:rFonts w:ascii="Comic Sans MS" w:hAnsi="Comic Sans MS"/>
                <w:sz w:val="20"/>
                <w:szCs w:val="20"/>
              </w:rPr>
            </w:pPr>
            <w:r w:rsidRPr="002D2A45">
              <w:rPr>
                <w:rFonts w:ascii="Comic Sans MS" w:hAnsi="Comic Sans MS"/>
                <w:sz w:val="20"/>
                <w:szCs w:val="20"/>
              </w:rPr>
              <w:t>Managers feel trained and supported through process, developing management skills further</w:t>
            </w:r>
          </w:p>
        </w:tc>
        <w:tc>
          <w:tcPr>
            <w:tcW w:w="5029" w:type="dxa"/>
          </w:tcPr>
          <w:p w14:paraId="6D1914DB" w14:textId="77777777" w:rsidR="007061F8" w:rsidRDefault="007061F8" w:rsidP="00B3740D">
            <w:pPr>
              <w:pStyle w:val="NoSpacing"/>
              <w:rPr>
                <w:rFonts w:ascii="Comic Sans MS" w:hAnsi="Comic Sans MS"/>
                <w:sz w:val="20"/>
                <w:szCs w:val="20"/>
              </w:rPr>
            </w:pPr>
          </w:p>
          <w:p w14:paraId="7012A920" w14:textId="77777777" w:rsidR="007061F8" w:rsidRDefault="007061F8" w:rsidP="00B3740D">
            <w:pPr>
              <w:pStyle w:val="NoSpacing"/>
              <w:rPr>
                <w:rFonts w:ascii="Comic Sans MS" w:hAnsi="Comic Sans MS"/>
                <w:sz w:val="20"/>
                <w:szCs w:val="20"/>
              </w:rPr>
            </w:pPr>
          </w:p>
          <w:p w14:paraId="1D4A9288" w14:textId="77777777" w:rsidR="007061F8" w:rsidRDefault="007061F8" w:rsidP="00B3740D">
            <w:pPr>
              <w:pStyle w:val="NoSpacing"/>
              <w:rPr>
                <w:rFonts w:ascii="Comic Sans MS" w:hAnsi="Comic Sans MS"/>
                <w:sz w:val="20"/>
                <w:szCs w:val="20"/>
              </w:rPr>
            </w:pPr>
          </w:p>
          <w:p w14:paraId="79A3FAEE" w14:textId="77777777" w:rsidR="007061F8" w:rsidRDefault="007061F8" w:rsidP="00B3740D">
            <w:pPr>
              <w:pStyle w:val="NoSpacing"/>
              <w:rPr>
                <w:rFonts w:ascii="Comic Sans MS" w:hAnsi="Comic Sans MS"/>
                <w:sz w:val="20"/>
                <w:szCs w:val="20"/>
              </w:rPr>
            </w:pPr>
          </w:p>
          <w:p w14:paraId="6D9592A8" w14:textId="77777777" w:rsidR="007061F8" w:rsidRDefault="007061F8" w:rsidP="00B3740D">
            <w:pPr>
              <w:pStyle w:val="NoSpacing"/>
              <w:rPr>
                <w:rFonts w:ascii="Comic Sans MS" w:hAnsi="Comic Sans MS"/>
                <w:sz w:val="20"/>
                <w:szCs w:val="20"/>
              </w:rPr>
            </w:pPr>
          </w:p>
          <w:p w14:paraId="49EA47F5" w14:textId="1EF30F10" w:rsidR="000F1ECA" w:rsidRPr="002D2A45" w:rsidRDefault="000F1ECA" w:rsidP="00B3740D">
            <w:pPr>
              <w:pStyle w:val="NoSpacing"/>
              <w:rPr>
                <w:rFonts w:ascii="Comic Sans MS" w:hAnsi="Comic Sans MS"/>
                <w:sz w:val="20"/>
                <w:szCs w:val="20"/>
              </w:rPr>
            </w:pPr>
          </w:p>
        </w:tc>
      </w:tr>
      <w:tr w:rsidR="007061F8" w14:paraId="52505694" w14:textId="77777777" w:rsidTr="000B7BCE">
        <w:tc>
          <w:tcPr>
            <w:tcW w:w="5027" w:type="dxa"/>
          </w:tcPr>
          <w:p w14:paraId="38A8CD01" w14:textId="17681C44" w:rsidR="007061F8" w:rsidRPr="002D2A45" w:rsidRDefault="007061F8" w:rsidP="007061F8">
            <w:pPr>
              <w:pStyle w:val="NoSpacing"/>
              <w:rPr>
                <w:rFonts w:ascii="Comic Sans MS" w:hAnsi="Comic Sans MS"/>
                <w:sz w:val="20"/>
                <w:szCs w:val="20"/>
              </w:rPr>
            </w:pPr>
            <w:r w:rsidRPr="002D2A45">
              <w:rPr>
                <w:rFonts w:ascii="Comic Sans MS" w:hAnsi="Comic Sans MS"/>
                <w:sz w:val="20"/>
                <w:szCs w:val="20"/>
              </w:rPr>
              <w:t>To support the Office Manager in delivering effective Performance management to the office team</w:t>
            </w:r>
          </w:p>
          <w:p w14:paraId="3ECD6532" w14:textId="77777777" w:rsidR="007061F8" w:rsidRPr="002D2A45" w:rsidRDefault="007061F8" w:rsidP="007061F8">
            <w:pPr>
              <w:pStyle w:val="NoSpacing"/>
              <w:rPr>
                <w:rFonts w:ascii="Comic Sans MS" w:hAnsi="Comic Sans MS"/>
                <w:sz w:val="20"/>
                <w:szCs w:val="20"/>
              </w:rPr>
            </w:pPr>
          </w:p>
          <w:p w14:paraId="68B01417" w14:textId="378D7E90" w:rsidR="007061F8" w:rsidRPr="002D2A45" w:rsidRDefault="007061F8" w:rsidP="007061F8">
            <w:pPr>
              <w:pStyle w:val="NoSpacing"/>
              <w:rPr>
                <w:rFonts w:ascii="Comic Sans MS" w:hAnsi="Comic Sans MS"/>
                <w:sz w:val="20"/>
                <w:szCs w:val="20"/>
              </w:rPr>
            </w:pPr>
          </w:p>
          <w:p w14:paraId="11C452E9" w14:textId="193245B4" w:rsidR="007061F8" w:rsidRPr="002D2A45" w:rsidRDefault="007061F8" w:rsidP="007061F8">
            <w:pPr>
              <w:pStyle w:val="NoSpacing"/>
              <w:rPr>
                <w:rFonts w:ascii="Comic Sans MS" w:hAnsi="Comic Sans MS"/>
                <w:sz w:val="20"/>
                <w:szCs w:val="20"/>
              </w:rPr>
            </w:pPr>
          </w:p>
        </w:tc>
        <w:tc>
          <w:tcPr>
            <w:tcW w:w="5026" w:type="dxa"/>
          </w:tcPr>
          <w:p w14:paraId="45FFA9E5" w14:textId="77777777" w:rsidR="007061F8" w:rsidRPr="002D2A45" w:rsidRDefault="007061F8" w:rsidP="007061F8">
            <w:pPr>
              <w:pStyle w:val="NoSpacing"/>
              <w:numPr>
                <w:ilvl w:val="0"/>
                <w:numId w:val="31"/>
              </w:numPr>
              <w:rPr>
                <w:rFonts w:ascii="Comic Sans MS" w:hAnsi="Comic Sans MS"/>
                <w:sz w:val="20"/>
                <w:szCs w:val="20"/>
              </w:rPr>
            </w:pPr>
            <w:r w:rsidRPr="002D2A45">
              <w:rPr>
                <w:rFonts w:ascii="Comic Sans MS" w:hAnsi="Comic Sans MS"/>
                <w:sz w:val="20"/>
                <w:szCs w:val="20"/>
              </w:rPr>
              <w:t>Staff feel valued through Performance management process</w:t>
            </w:r>
          </w:p>
          <w:p w14:paraId="33AD72D6" w14:textId="7C259379" w:rsidR="007061F8" w:rsidRPr="002D2A45" w:rsidRDefault="007061F8" w:rsidP="007061F8">
            <w:pPr>
              <w:pStyle w:val="NoSpacing"/>
              <w:numPr>
                <w:ilvl w:val="0"/>
                <w:numId w:val="31"/>
              </w:numPr>
              <w:rPr>
                <w:rFonts w:ascii="Comic Sans MS" w:hAnsi="Comic Sans MS"/>
                <w:sz w:val="20"/>
                <w:szCs w:val="20"/>
              </w:rPr>
            </w:pPr>
            <w:r w:rsidRPr="002D2A45">
              <w:rPr>
                <w:rFonts w:ascii="Comic Sans MS" w:hAnsi="Comic Sans MS"/>
                <w:sz w:val="20"/>
                <w:szCs w:val="20"/>
              </w:rPr>
              <w:t>Managers feel trained and supported through process, developing management skills further</w:t>
            </w:r>
          </w:p>
        </w:tc>
        <w:tc>
          <w:tcPr>
            <w:tcW w:w="5029" w:type="dxa"/>
          </w:tcPr>
          <w:p w14:paraId="49BDB515" w14:textId="77777777" w:rsidR="007061F8" w:rsidRPr="002D2A45" w:rsidRDefault="007061F8" w:rsidP="007061F8">
            <w:pPr>
              <w:pStyle w:val="NoSpacing"/>
              <w:rPr>
                <w:rFonts w:ascii="Comic Sans MS" w:hAnsi="Comic Sans MS"/>
                <w:sz w:val="20"/>
                <w:szCs w:val="20"/>
              </w:rPr>
            </w:pPr>
          </w:p>
          <w:p w14:paraId="0DD8D05B" w14:textId="77777777" w:rsidR="007061F8" w:rsidRPr="002D2A45" w:rsidRDefault="007061F8" w:rsidP="007061F8">
            <w:pPr>
              <w:pStyle w:val="NoSpacing"/>
              <w:rPr>
                <w:rFonts w:ascii="Comic Sans MS" w:hAnsi="Comic Sans MS"/>
                <w:sz w:val="20"/>
                <w:szCs w:val="20"/>
              </w:rPr>
            </w:pPr>
          </w:p>
          <w:p w14:paraId="201B4C71" w14:textId="3309BB6D" w:rsidR="007061F8" w:rsidRDefault="007061F8" w:rsidP="007061F8">
            <w:pPr>
              <w:pStyle w:val="NoSpacing"/>
              <w:rPr>
                <w:rFonts w:ascii="Comic Sans MS" w:hAnsi="Comic Sans MS"/>
                <w:sz w:val="20"/>
                <w:szCs w:val="20"/>
              </w:rPr>
            </w:pPr>
          </w:p>
        </w:tc>
      </w:tr>
      <w:tr w:rsidR="004E66CC" w14:paraId="49EA47FE" w14:textId="77777777" w:rsidTr="000B7BCE">
        <w:tc>
          <w:tcPr>
            <w:tcW w:w="5027" w:type="dxa"/>
          </w:tcPr>
          <w:p w14:paraId="2E048602" w14:textId="77777777" w:rsidR="004E66CC" w:rsidRDefault="00866454" w:rsidP="004E66CC">
            <w:pPr>
              <w:pStyle w:val="NoSpacing"/>
              <w:rPr>
                <w:rFonts w:ascii="Comic Sans MS" w:hAnsi="Comic Sans MS"/>
                <w:sz w:val="20"/>
                <w:szCs w:val="20"/>
              </w:rPr>
            </w:pPr>
            <w:r>
              <w:rPr>
                <w:rFonts w:ascii="Comic Sans MS" w:hAnsi="Comic Sans MS"/>
                <w:sz w:val="20"/>
                <w:szCs w:val="20"/>
              </w:rPr>
              <w:t>To ensure that training for all staff is up to date, enhancing our skill set and ensuring that we are compliant</w:t>
            </w:r>
          </w:p>
          <w:p w14:paraId="536D82D7" w14:textId="77777777" w:rsidR="004822FD" w:rsidRDefault="004822FD" w:rsidP="004E66CC">
            <w:pPr>
              <w:pStyle w:val="NoSpacing"/>
              <w:rPr>
                <w:rFonts w:ascii="Comic Sans MS" w:hAnsi="Comic Sans MS"/>
                <w:sz w:val="20"/>
                <w:szCs w:val="20"/>
              </w:rPr>
            </w:pPr>
          </w:p>
          <w:p w14:paraId="49EA47FA" w14:textId="0F6173D3" w:rsidR="004822FD" w:rsidRPr="002D2A45" w:rsidRDefault="004822FD" w:rsidP="004E66CC">
            <w:pPr>
              <w:pStyle w:val="NoSpacing"/>
              <w:rPr>
                <w:rFonts w:ascii="Comic Sans MS" w:hAnsi="Comic Sans MS"/>
                <w:sz w:val="20"/>
                <w:szCs w:val="20"/>
              </w:rPr>
            </w:pPr>
          </w:p>
        </w:tc>
        <w:tc>
          <w:tcPr>
            <w:tcW w:w="5026" w:type="dxa"/>
          </w:tcPr>
          <w:p w14:paraId="5CA02B3D" w14:textId="77777777" w:rsidR="00F257E2" w:rsidRDefault="00F257E2" w:rsidP="00F257E2">
            <w:pPr>
              <w:pStyle w:val="NoSpacing"/>
              <w:numPr>
                <w:ilvl w:val="0"/>
                <w:numId w:val="31"/>
              </w:numPr>
              <w:rPr>
                <w:rFonts w:ascii="Comic Sans MS" w:hAnsi="Comic Sans MS"/>
                <w:sz w:val="20"/>
                <w:szCs w:val="20"/>
              </w:rPr>
            </w:pPr>
            <w:r>
              <w:rPr>
                <w:rFonts w:ascii="Comic Sans MS" w:hAnsi="Comic Sans MS"/>
                <w:sz w:val="20"/>
                <w:szCs w:val="20"/>
              </w:rPr>
              <w:t>All outstanding courses are completed</w:t>
            </w:r>
          </w:p>
          <w:p w14:paraId="6FEF52C9" w14:textId="64690395" w:rsidR="00F257E2" w:rsidRDefault="00F257E2" w:rsidP="00F257E2">
            <w:pPr>
              <w:pStyle w:val="NoSpacing"/>
              <w:numPr>
                <w:ilvl w:val="0"/>
                <w:numId w:val="31"/>
              </w:numPr>
              <w:rPr>
                <w:rFonts w:ascii="Comic Sans MS" w:hAnsi="Comic Sans MS"/>
                <w:sz w:val="20"/>
                <w:szCs w:val="20"/>
              </w:rPr>
            </w:pPr>
            <w:r>
              <w:rPr>
                <w:rFonts w:ascii="Comic Sans MS" w:hAnsi="Comic Sans MS"/>
                <w:sz w:val="20"/>
                <w:szCs w:val="20"/>
              </w:rPr>
              <w:t>All staff increase understanding of importance of up to date training</w:t>
            </w:r>
          </w:p>
          <w:p w14:paraId="467375A2" w14:textId="1EA2393E" w:rsidR="00F257E2" w:rsidRDefault="00F257E2" w:rsidP="00F257E2">
            <w:pPr>
              <w:pStyle w:val="NoSpacing"/>
              <w:numPr>
                <w:ilvl w:val="0"/>
                <w:numId w:val="31"/>
              </w:numPr>
              <w:rPr>
                <w:rFonts w:ascii="Comic Sans MS" w:hAnsi="Comic Sans MS"/>
                <w:sz w:val="20"/>
                <w:szCs w:val="20"/>
              </w:rPr>
            </w:pPr>
            <w:r>
              <w:rPr>
                <w:rFonts w:ascii="Comic Sans MS" w:hAnsi="Comic Sans MS"/>
                <w:sz w:val="20"/>
                <w:szCs w:val="20"/>
              </w:rPr>
              <w:t>All staff are upskilled and are qualified in relevant areas</w:t>
            </w:r>
          </w:p>
          <w:p w14:paraId="507AC08F" w14:textId="4DCCF0EB" w:rsidR="00F257E2" w:rsidRDefault="00F257E2" w:rsidP="00F257E2">
            <w:pPr>
              <w:pStyle w:val="NoSpacing"/>
              <w:numPr>
                <w:ilvl w:val="0"/>
                <w:numId w:val="31"/>
              </w:numPr>
              <w:rPr>
                <w:rFonts w:ascii="Comic Sans MS" w:hAnsi="Comic Sans MS"/>
                <w:sz w:val="20"/>
                <w:szCs w:val="20"/>
              </w:rPr>
            </w:pPr>
            <w:r>
              <w:rPr>
                <w:rFonts w:ascii="Comic Sans MS" w:hAnsi="Comic Sans MS"/>
                <w:sz w:val="20"/>
                <w:szCs w:val="20"/>
              </w:rPr>
              <w:t>Training tracker is up to date and identifies when training updates are required</w:t>
            </w:r>
          </w:p>
          <w:p w14:paraId="49EA47FC" w14:textId="26A9F39D" w:rsidR="004E66CC" w:rsidRPr="002D2A45" w:rsidRDefault="00F257E2" w:rsidP="00F257E2">
            <w:pPr>
              <w:pStyle w:val="NoSpacing"/>
              <w:numPr>
                <w:ilvl w:val="0"/>
                <w:numId w:val="31"/>
              </w:numPr>
              <w:rPr>
                <w:rFonts w:ascii="Comic Sans MS" w:hAnsi="Comic Sans MS"/>
                <w:sz w:val="20"/>
                <w:szCs w:val="20"/>
              </w:rPr>
            </w:pPr>
            <w:r>
              <w:rPr>
                <w:rFonts w:ascii="Comic Sans MS" w:hAnsi="Comic Sans MS"/>
                <w:sz w:val="20"/>
                <w:szCs w:val="20"/>
              </w:rPr>
              <w:t xml:space="preserve">H&amp;S Audit recognises improvements </w:t>
            </w:r>
            <w:r w:rsidR="00B04AC5">
              <w:rPr>
                <w:rFonts w:ascii="Comic Sans MS" w:hAnsi="Comic Sans MS"/>
                <w:sz w:val="20"/>
                <w:szCs w:val="20"/>
              </w:rPr>
              <w:t>(achieve Level 4 minimum)</w:t>
            </w:r>
          </w:p>
        </w:tc>
        <w:tc>
          <w:tcPr>
            <w:tcW w:w="5029" w:type="dxa"/>
          </w:tcPr>
          <w:p w14:paraId="55CFE977" w14:textId="77777777" w:rsidR="004E66CC" w:rsidRPr="002D2A45" w:rsidRDefault="004E66CC" w:rsidP="004E66CC">
            <w:pPr>
              <w:pStyle w:val="NoSpacing"/>
              <w:rPr>
                <w:rFonts w:ascii="Comic Sans MS" w:hAnsi="Comic Sans MS"/>
                <w:color w:val="FF0000"/>
                <w:szCs w:val="20"/>
              </w:rPr>
            </w:pPr>
          </w:p>
          <w:p w14:paraId="243C5CFD" w14:textId="6520998F" w:rsidR="004E66CC" w:rsidRDefault="004E66CC" w:rsidP="004E66CC">
            <w:pPr>
              <w:pStyle w:val="NoSpacing"/>
              <w:rPr>
                <w:rFonts w:ascii="Comic Sans MS" w:hAnsi="Comic Sans MS"/>
                <w:color w:val="FF0000"/>
                <w:szCs w:val="20"/>
              </w:rPr>
            </w:pPr>
          </w:p>
          <w:p w14:paraId="2EAFE93A" w14:textId="73A98B49" w:rsidR="007061F8" w:rsidRDefault="007061F8" w:rsidP="004E66CC">
            <w:pPr>
              <w:pStyle w:val="NoSpacing"/>
              <w:rPr>
                <w:rFonts w:ascii="Comic Sans MS" w:hAnsi="Comic Sans MS"/>
                <w:color w:val="FF0000"/>
                <w:szCs w:val="20"/>
              </w:rPr>
            </w:pPr>
          </w:p>
          <w:p w14:paraId="4A51756B" w14:textId="4B4B1497" w:rsidR="007061F8" w:rsidRDefault="007061F8" w:rsidP="004E66CC">
            <w:pPr>
              <w:pStyle w:val="NoSpacing"/>
              <w:rPr>
                <w:rFonts w:ascii="Comic Sans MS" w:hAnsi="Comic Sans MS"/>
                <w:color w:val="FF0000"/>
                <w:szCs w:val="20"/>
              </w:rPr>
            </w:pPr>
          </w:p>
          <w:p w14:paraId="04294500" w14:textId="7F4A71A3" w:rsidR="007061F8" w:rsidRPr="002D2A45" w:rsidRDefault="007061F8" w:rsidP="004E66CC">
            <w:pPr>
              <w:pStyle w:val="NoSpacing"/>
              <w:rPr>
                <w:rFonts w:ascii="Comic Sans MS" w:hAnsi="Comic Sans MS"/>
                <w:color w:val="FF0000"/>
                <w:szCs w:val="20"/>
              </w:rPr>
            </w:pPr>
          </w:p>
          <w:p w14:paraId="49EA47FD" w14:textId="45869BB9" w:rsidR="004E66CC" w:rsidRPr="002D2A45" w:rsidRDefault="004E66CC" w:rsidP="004E66CC">
            <w:pPr>
              <w:pStyle w:val="NoSpacing"/>
              <w:rPr>
                <w:rFonts w:ascii="Comic Sans MS" w:hAnsi="Comic Sans MS"/>
                <w:sz w:val="20"/>
                <w:szCs w:val="20"/>
              </w:rPr>
            </w:pPr>
          </w:p>
        </w:tc>
      </w:tr>
    </w:tbl>
    <w:p w14:paraId="49EA4810" w14:textId="546CBE7D" w:rsidR="00FC0CF4" w:rsidRDefault="00FC0CF4" w:rsidP="008E4F59">
      <w:pPr>
        <w:pStyle w:val="NoSpacing"/>
        <w:rPr>
          <w:rFonts w:ascii="Comic Sans MS" w:hAnsi="Comic Sans MS"/>
        </w:rPr>
      </w:pPr>
    </w:p>
    <w:p w14:paraId="29F7296D" w14:textId="0F245CAF" w:rsidR="007061F8" w:rsidRDefault="007061F8" w:rsidP="008E4F59">
      <w:pPr>
        <w:pStyle w:val="NoSpacing"/>
        <w:rPr>
          <w:rFonts w:ascii="Comic Sans MS" w:hAnsi="Comic Sans MS"/>
        </w:rPr>
      </w:pPr>
    </w:p>
    <w:p w14:paraId="010450F6" w14:textId="77777777" w:rsidR="00F257E2" w:rsidRDefault="00F257E2" w:rsidP="008E4F59">
      <w:pPr>
        <w:pStyle w:val="NoSpacing"/>
        <w:rPr>
          <w:rFonts w:ascii="Comic Sans MS" w:hAnsi="Comic Sans MS"/>
        </w:rPr>
      </w:pPr>
    </w:p>
    <w:p w14:paraId="1F939F6E" w14:textId="77777777" w:rsidR="007061F8" w:rsidRDefault="007061F8" w:rsidP="008E4F59">
      <w:pPr>
        <w:pStyle w:val="NoSpacing"/>
        <w:rPr>
          <w:rFonts w:ascii="Comic Sans MS" w:hAnsi="Comic Sans MS"/>
        </w:rPr>
      </w:pPr>
    </w:p>
    <w:p w14:paraId="49EA4812" w14:textId="77777777" w:rsidR="00FC0CF4" w:rsidRDefault="00FC0CF4" w:rsidP="00FC0CF4">
      <w:pPr>
        <w:jc w:val="center"/>
        <w:rPr>
          <w:b/>
          <w:u w:val="single"/>
        </w:rPr>
      </w:pPr>
      <w:r>
        <w:rPr>
          <w:b/>
          <w:u w:val="single"/>
        </w:rPr>
        <w:lastRenderedPageBreak/>
        <w:t>Integrated Development and Improvement Priorities-MAT and Academies.</w:t>
      </w:r>
    </w:p>
    <w:p w14:paraId="49EA4813" w14:textId="4448E00F" w:rsidR="00FC0CF4" w:rsidRDefault="00FC0CF4" w:rsidP="00FC0CF4">
      <w:pPr>
        <w:jc w:val="center"/>
        <w:rPr>
          <w:b/>
          <w:u w:val="single"/>
        </w:rPr>
      </w:pPr>
      <w:r>
        <w:rPr>
          <w:b/>
          <w:u w:val="single"/>
        </w:rPr>
        <w:t xml:space="preserve">A Shared Vision </w:t>
      </w:r>
      <w:r w:rsidR="00911046">
        <w:rPr>
          <w:b/>
          <w:u w:val="single"/>
        </w:rPr>
        <w:t>2019/20</w:t>
      </w:r>
    </w:p>
    <w:p w14:paraId="49EA4814" w14:textId="77777777" w:rsidR="00FC0CF4" w:rsidRDefault="00FC0CF4" w:rsidP="00FC0CF4">
      <w:pPr>
        <w:rPr>
          <w:b/>
          <w:u w:val="single"/>
        </w:rPr>
      </w:pPr>
    </w:p>
    <w:tbl>
      <w:tblPr>
        <w:tblStyle w:val="TableGrid"/>
        <w:tblW w:w="9240" w:type="dxa"/>
        <w:tblLook w:val="04A0" w:firstRow="1" w:lastRow="0" w:firstColumn="1" w:lastColumn="0" w:noHBand="0" w:noVBand="1"/>
      </w:tblPr>
      <w:tblGrid>
        <w:gridCol w:w="4815"/>
        <w:gridCol w:w="4425"/>
      </w:tblGrid>
      <w:tr w:rsidR="00FC0CF4" w14:paraId="49EA481A" w14:textId="77777777" w:rsidTr="00FC0CF4">
        <w:trPr>
          <w:trHeight w:val="288"/>
        </w:trPr>
        <w:tc>
          <w:tcPr>
            <w:tcW w:w="4815" w:type="dxa"/>
            <w:tcBorders>
              <w:top w:val="single" w:sz="4" w:space="0" w:color="auto"/>
              <w:left w:val="single" w:sz="4" w:space="0" w:color="auto"/>
              <w:bottom w:val="single" w:sz="4" w:space="0" w:color="auto"/>
              <w:right w:val="single" w:sz="4" w:space="0" w:color="auto"/>
            </w:tcBorders>
          </w:tcPr>
          <w:p w14:paraId="49EA4815" w14:textId="77777777" w:rsidR="00FC0CF4" w:rsidRDefault="00FC0CF4">
            <w:r>
              <w:t xml:space="preserve">     </w:t>
            </w:r>
          </w:p>
          <w:p w14:paraId="49EA4816" w14:textId="77777777" w:rsidR="00FC0CF4" w:rsidRDefault="00FC0CF4">
            <w:pPr>
              <w:jc w:val="center"/>
              <w:rPr>
                <w:b/>
              </w:rPr>
            </w:pPr>
            <w:r>
              <w:rPr>
                <w:b/>
              </w:rPr>
              <w:t>Desired Outcome</w:t>
            </w:r>
          </w:p>
          <w:p w14:paraId="49EA4817" w14:textId="77777777" w:rsidR="00FC0CF4" w:rsidRDefault="00FC0CF4"/>
        </w:tc>
        <w:tc>
          <w:tcPr>
            <w:tcW w:w="4425" w:type="dxa"/>
            <w:tcBorders>
              <w:top w:val="single" w:sz="4" w:space="0" w:color="auto"/>
              <w:left w:val="single" w:sz="4" w:space="0" w:color="auto"/>
              <w:bottom w:val="single" w:sz="4" w:space="0" w:color="auto"/>
              <w:right w:val="single" w:sz="4" w:space="0" w:color="auto"/>
            </w:tcBorders>
          </w:tcPr>
          <w:p w14:paraId="49EA4818" w14:textId="77777777" w:rsidR="00FC0CF4" w:rsidRDefault="00FC0CF4"/>
          <w:p w14:paraId="49EA4819" w14:textId="77777777" w:rsidR="00FC0CF4" w:rsidRDefault="00FC0CF4">
            <w:pPr>
              <w:jc w:val="center"/>
              <w:rPr>
                <w:b/>
              </w:rPr>
            </w:pPr>
            <w:r>
              <w:rPr>
                <w:b/>
              </w:rPr>
              <w:t>Success Criteria</w:t>
            </w:r>
          </w:p>
        </w:tc>
      </w:tr>
      <w:tr w:rsidR="00FC0CF4" w14:paraId="49EA4823" w14:textId="77777777" w:rsidTr="00FC0CF4">
        <w:trPr>
          <w:trHeight w:val="288"/>
        </w:trPr>
        <w:tc>
          <w:tcPr>
            <w:tcW w:w="4815" w:type="dxa"/>
            <w:tcBorders>
              <w:top w:val="single" w:sz="4" w:space="0" w:color="auto"/>
              <w:left w:val="single" w:sz="4" w:space="0" w:color="auto"/>
              <w:bottom w:val="single" w:sz="4" w:space="0" w:color="auto"/>
              <w:right w:val="single" w:sz="4" w:space="0" w:color="auto"/>
            </w:tcBorders>
          </w:tcPr>
          <w:p w14:paraId="49EA481B" w14:textId="77777777" w:rsidR="00FC0CF4" w:rsidRDefault="00FC0CF4">
            <w:pPr>
              <w:rPr>
                <w:sz w:val="20"/>
                <w:szCs w:val="20"/>
              </w:rPr>
            </w:pPr>
            <w:r>
              <w:rPr>
                <w:b/>
                <w:u w:val="single"/>
              </w:rPr>
              <w:t>Finance-</w:t>
            </w:r>
            <w:r>
              <w:rPr>
                <w:rFonts w:cstheme="minorHAnsi"/>
                <w:sz w:val="20"/>
                <w:szCs w:val="20"/>
              </w:rPr>
              <w:t xml:space="preserve"> Establish improved value for money indicators and comparative data of staffing structures and spending against other academies.</w:t>
            </w:r>
          </w:p>
          <w:p w14:paraId="49EA481C" w14:textId="77777777" w:rsidR="00FC0CF4" w:rsidRDefault="00FC0CF4"/>
          <w:p w14:paraId="49EA481D" w14:textId="77777777" w:rsidR="00FC0CF4" w:rsidRDefault="00FC0CF4"/>
        </w:tc>
        <w:tc>
          <w:tcPr>
            <w:tcW w:w="4425" w:type="dxa"/>
            <w:tcBorders>
              <w:top w:val="single" w:sz="4" w:space="0" w:color="auto"/>
              <w:left w:val="single" w:sz="4" w:space="0" w:color="auto"/>
              <w:bottom w:val="single" w:sz="4" w:space="0" w:color="auto"/>
              <w:right w:val="single" w:sz="4" w:space="0" w:color="auto"/>
            </w:tcBorders>
          </w:tcPr>
          <w:p w14:paraId="49EA481E" w14:textId="77777777" w:rsidR="00FC0CF4" w:rsidRDefault="00FC0CF4">
            <w:pPr>
              <w:rPr>
                <w:sz w:val="20"/>
                <w:szCs w:val="20"/>
              </w:rPr>
            </w:pPr>
            <w:r>
              <w:rPr>
                <w:sz w:val="20"/>
                <w:szCs w:val="20"/>
              </w:rPr>
              <w:t>Investigate the usefulness of creating some high level internal financial KPI’s in the format of a dashboard.</w:t>
            </w:r>
          </w:p>
          <w:p w14:paraId="49EA481F" w14:textId="77777777" w:rsidR="00FC0CF4" w:rsidRDefault="00FC0CF4">
            <w:pPr>
              <w:rPr>
                <w:sz w:val="20"/>
                <w:szCs w:val="20"/>
              </w:rPr>
            </w:pPr>
            <w:r>
              <w:rPr>
                <w:sz w:val="20"/>
                <w:szCs w:val="20"/>
              </w:rPr>
              <w:t>All academies to contribute to the data harvest to enable comparative data exercise.</w:t>
            </w:r>
          </w:p>
          <w:p w14:paraId="49EA4820" w14:textId="77777777" w:rsidR="00FC0CF4" w:rsidRDefault="00FC0CF4">
            <w:pPr>
              <w:rPr>
                <w:sz w:val="20"/>
                <w:szCs w:val="20"/>
              </w:rPr>
            </w:pPr>
          </w:p>
          <w:p w14:paraId="49EA4821" w14:textId="77777777" w:rsidR="00FC0CF4" w:rsidRDefault="00FC0CF4">
            <w:pPr>
              <w:rPr>
                <w:sz w:val="20"/>
                <w:szCs w:val="20"/>
              </w:rPr>
            </w:pPr>
            <w:r>
              <w:rPr>
                <w:sz w:val="20"/>
                <w:szCs w:val="20"/>
              </w:rPr>
              <w:t>Establish a model with relevance to special schools with appropriate KPI’s.</w:t>
            </w:r>
          </w:p>
          <w:p w14:paraId="49EA4822" w14:textId="77777777" w:rsidR="00FC0CF4" w:rsidRDefault="00FC0CF4"/>
        </w:tc>
      </w:tr>
      <w:tr w:rsidR="00FC0CF4" w14:paraId="49EA4833" w14:textId="77777777" w:rsidTr="00FC0CF4">
        <w:trPr>
          <w:trHeight w:val="288"/>
        </w:trPr>
        <w:tc>
          <w:tcPr>
            <w:tcW w:w="4815" w:type="dxa"/>
            <w:tcBorders>
              <w:top w:val="single" w:sz="4" w:space="0" w:color="auto"/>
              <w:left w:val="single" w:sz="4" w:space="0" w:color="auto"/>
              <w:bottom w:val="single" w:sz="4" w:space="0" w:color="auto"/>
              <w:right w:val="single" w:sz="4" w:space="0" w:color="auto"/>
            </w:tcBorders>
          </w:tcPr>
          <w:p w14:paraId="49EA4824" w14:textId="77777777" w:rsidR="00FC0CF4" w:rsidRDefault="00FC0CF4">
            <w:pPr>
              <w:rPr>
                <w:sz w:val="20"/>
                <w:szCs w:val="20"/>
              </w:rPr>
            </w:pPr>
            <w:r>
              <w:rPr>
                <w:b/>
                <w:u w:val="single"/>
              </w:rPr>
              <w:t>Governance-</w:t>
            </w:r>
            <w:r>
              <w:rPr>
                <w:sz w:val="20"/>
                <w:szCs w:val="20"/>
              </w:rPr>
              <w:t xml:space="preserve"> </w:t>
            </w:r>
          </w:p>
          <w:p w14:paraId="49EA4825" w14:textId="77777777" w:rsidR="00FC0CF4" w:rsidRDefault="00FC0CF4">
            <w:pPr>
              <w:rPr>
                <w:rFonts w:ascii="Tahoma" w:eastAsia="Times New Roman" w:hAnsi="Tahoma" w:cs="Tahoma"/>
                <w:color w:val="000000"/>
              </w:rPr>
            </w:pPr>
            <w:r>
              <w:rPr>
                <w:sz w:val="20"/>
                <w:szCs w:val="20"/>
              </w:rPr>
              <w:t xml:space="preserve">Provide a common framework of operation across the LAB’s of all academies in terms of committees and their </w:t>
            </w:r>
            <w:r>
              <w:t>terms of reference;</w:t>
            </w:r>
            <w:r>
              <w:rPr>
                <w:rFonts w:ascii="Tahoma" w:eastAsia="Times New Roman" w:hAnsi="Tahoma" w:cs="Tahoma"/>
                <w:color w:val="000000"/>
              </w:rPr>
              <w:t xml:space="preserve"> </w:t>
            </w:r>
            <w:r>
              <w:rPr>
                <w:rFonts w:ascii="Tahoma" w:eastAsia="Times New Roman" w:hAnsi="Tahoma" w:cs="Tahoma"/>
                <w:color w:val="000000"/>
                <w:sz w:val="18"/>
                <w:szCs w:val="18"/>
              </w:rPr>
              <w:t>embedding new systems that provide high quality information to the LAB and Directors.</w:t>
            </w:r>
          </w:p>
          <w:p w14:paraId="49EA4826" w14:textId="77777777" w:rsidR="00FC0CF4" w:rsidRDefault="00FC0CF4">
            <w:pPr>
              <w:rPr>
                <w:sz w:val="20"/>
                <w:szCs w:val="20"/>
              </w:rPr>
            </w:pPr>
          </w:p>
          <w:p w14:paraId="49EA4827" w14:textId="77777777" w:rsidR="00FC0CF4" w:rsidRDefault="00FC0CF4">
            <w:pPr>
              <w:rPr>
                <w:b/>
                <w:u w:val="single"/>
              </w:rPr>
            </w:pPr>
          </w:p>
          <w:p w14:paraId="49EA4828" w14:textId="77777777" w:rsidR="00FC0CF4" w:rsidRDefault="00FC0CF4"/>
          <w:p w14:paraId="49EA4829" w14:textId="77777777" w:rsidR="00FC0CF4" w:rsidRDefault="00FC0CF4"/>
        </w:tc>
        <w:tc>
          <w:tcPr>
            <w:tcW w:w="4425" w:type="dxa"/>
            <w:tcBorders>
              <w:top w:val="single" w:sz="4" w:space="0" w:color="auto"/>
              <w:left w:val="single" w:sz="4" w:space="0" w:color="auto"/>
              <w:bottom w:val="single" w:sz="4" w:space="0" w:color="auto"/>
              <w:right w:val="single" w:sz="4" w:space="0" w:color="auto"/>
            </w:tcBorders>
          </w:tcPr>
          <w:p w14:paraId="49EA482A" w14:textId="77777777" w:rsidR="00FC0CF4" w:rsidRDefault="00FC0CF4">
            <w:pPr>
              <w:rPr>
                <w:sz w:val="20"/>
                <w:szCs w:val="20"/>
              </w:rPr>
            </w:pPr>
            <w:r>
              <w:rPr>
                <w:sz w:val="20"/>
                <w:szCs w:val="20"/>
              </w:rPr>
              <w:t>Improve systems to quality assure academies without significantly increasing headteacher workload</w:t>
            </w:r>
          </w:p>
          <w:p w14:paraId="49EA482B" w14:textId="77777777" w:rsidR="00FC0CF4" w:rsidRDefault="00FC0CF4">
            <w:pPr>
              <w:rPr>
                <w:sz w:val="20"/>
                <w:szCs w:val="20"/>
              </w:rPr>
            </w:pPr>
            <w:r>
              <w:rPr>
                <w:sz w:val="20"/>
                <w:szCs w:val="20"/>
              </w:rPr>
              <w:t>Ensure consistent and robust levels of support, challenge and accountability across all academies.</w:t>
            </w:r>
          </w:p>
          <w:p w14:paraId="49EA482C" w14:textId="77777777" w:rsidR="00FC0CF4" w:rsidRDefault="00FC0CF4">
            <w:pPr>
              <w:rPr>
                <w:sz w:val="20"/>
                <w:szCs w:val="20"/>
              </w:rPr>
            </w:pPr>
            <w:r>
              <w:rPr>
                <w:sz w:val="20"/>
                <w:szCs w:val="20"/>
              </w:rPr>
              <w:t>Enable school to school support with LAB’s.</w:t>
            </w:r>
          </w:p>
          <w:p w14:paraId="49EA482D" w14:textId="77777777" w:rsidR="00FC0CF4" w:rsidRDefault="00FC0CF4">
            <w:pPr>
              <w:rPr>
                <w:sz w:val="20"/>
                <w:szCs w:val="20"/>
              </w:rPr>
            </w:pPr>
            <w:r>
              <w:rPr>
                <w:sz w:val="20"/>
                <w:szCs w:val="20"/>
              </w:rPr>
              <w:t>Link the process of the LAB’s to the Ofsted framework and the monitoring of school performance to the SEF and the areas of the SDP.</w:t>
            </w:r>
          </w:p>
          <w:p w14:paraId="49EA482E" w14:textId="77777777" w:rsidR="00FC0CF4" w:rsidRDefault="00FC0CF4">
            <w:pPr>
              <w:rPr>
                <w:sz w:val="20"/>
                <w:szCs w:val="20"/>
              </w:rPr>
            </w:pPr>
            <w:r>
              <w:rPr>
                <w:sz w:val="20"/>
                <w:szCs w:val="20"/>
              </w:rPr>
              <w:t>Provide a system to support succession planning as the Trust looks to provide CPD opportunities to aspiring leaders.</w:t>
            </w:r>
          </w:p>
          <w:p w14:paraId="49EA482F" w14:textId="77777777" w:rsidR="00FC0CF4" w:rsidRDefault="00FC0CF4">
            <w:pPr>
              <w:rPr>
                <w:sz w:val="20"/>
                <w:szCs w:val="20"/>
              </w:rPr>
            </w:pPr>
            <w:r>
              <w:rPr>
                <w:sz w:val="20"/>
                <w:szCs w:val="20"/>
              </w:rPr>
              <w:t>Reviewed LAB skills audit with desired actions.</w:t>
            </w:r>
          </w:p>
          <w:p w14:paraId="49EA4830" w14:textId="77777777" w:rsidR="00FC0CF4" w:rsidRDefault="00FC0CF4">
            <w:pPr>
              <w:rPr>
                <w:sz w:val="20"/>
                <w:szCs w:val="20"/>
              </w:rPr>
            </w:pPr>
            <w:r>
              <w:rPr>
                <w:sz w:val="20"/>
                <w:szCs w:val="20"/>
              </w:rPr>
              <w:t>Provide a common framework of operation across the LAB’s of all academies in terms of committees and their terms of reference.</w:t>
            </w:r>
          </w:p>
          <w:p w14:paraId="49EA4831" w14:textId="77777777" w:rsidR="00FC0CF4" w:rsidRDefault="00FC0CF4">
            <w:pPr>
              <w:rPr>
                <w:sz w:val="20"/>
                <w:szCs w:val="20"/>
              </w:rPr>
            </w:pPr>
          </w:p>
          <w:p w14:paraId="49EA4832" w14:textId="77777777" w:rsidR="00FC0CF4" w:rsidRDefault="00FC0CF4">
            <w:pPr>
              <w:rPr>
                <w:sz w:val="20"/>
                <w:szCs w:val="20"/>
              </w:rPr>
            </w:pPr>
          </w:p>
        </w:tc>
      </w:tr>
      <w:tr w:rsidR="00FC0CF4" w14:paraId="49EA4844" w14:textId="77777777" w:rsidTr="00FC0CF4">
        <w:trPr>
          <w:trHeight w:val="297"/>
        </w:trPr>
        <w:tc>
          <w:tcPr>
            <w:tcW w:w="4815" w:type="dxa"/>
            <w:tcBorders>
              <w:top w:val="single" w:sz="4" w:space="0" w:color="auto"/>
              <w:left w:val="single" w:sz="4" w:space="0" w:color="auto"/>
              <w:bottom w:val="single" w:sz="4" w:space="0" w:color="auto"/>
              <w:right w:val="single" w:sz="4" w:space="0" w:color="auto"/>
            </w:tcBorders>
          </w:tcPr>
          <w:p w14:paraId="49EA4834" w14:textId="77777777" w:rsidR="00FC0CF4" w:rsidRDefault="00FC0CF4">
            <w:pPr>
              <w:rPr>
                <w:b/>
                <w:u w:val="single"/>
              </w:rPr>
            </w:pPr>
            <w:r>
              <w:rPr>
                <w:b/>
                <w:u w:val="single"/>
              </w:rPr>
              <w:t>Standards-</w:t>
            </w:r>
            <w:r>
              <w:rPr>
                <w:sz w:val="20"/>
                <w:szCs w:val="20"/>
              </w:rPr>
              <w:t xml:space="preserve"> Establish a School Improvement Partner model to provide support and challenge to senior leaders and facilitate QA processes for the CEO.</w:t>
            </w:r>
          </w:p>
          <w:p w14:paraId="49EA4835" w14:textId="77777777" w:rsidR="00FC0CF4" w:rsidRDefault="00FC0CF4">
            <w:pPr>
              <w:rPr>
                <w:b/>
                <w:sz w:val="20"/>
                <w:szCs w:val="20"/>
                <w:u w:val="single"/>
              </w:rPr>
            </w:pPr>
          </w:p>
        </w:tc>
        <w:tc>
          <w:tcPr>
            <w:tcW w:w="4425" w:type="dxa"/>
            <w:tcBorders>
              <w:top w:val="single" w:sz="4" w:space="0" w:color="auto"/>
              <w:left w:val="single" w:sz="4" w:space="0" w:color="auto"/>
              <w:bottom w:val="single" w:sz="4" w:space="0" w:color="auto"/>
              <w:right w:val="single" w:sz="4" w:space="0" w:color="auto"/>
            </w:tcBorders>
          </w:tcPr>
          <w:p w14:paraId="49EA4836" w14:textId="77777777" w:rsidR="00FC0CF4" w:rsidRDefault="00FC0CF4">
            <w:pPr>
              <w:rPr>
                <w:sz w:val="20"/>
                <w:szCs w:val="20"/>
              </w:rPr>
            </w:pPr>
            <w:r>
              <w:rPr>
                <w:sz w:val="20"/>
                <w:szCs w:val="20"/>
              </w:rPr>
              <w:t>Establish principles of the SIP.</w:t>
            </w:r>
          </w:p>
          <w:p w14:paraId="49EA4837" w14:textId="77777777" w:rsidR="00FC0CF4" w:rsidRDefault="00FC0CF4">
            <w:pPr>
              <w:rPr>
                <w:sz w:val="20"/>
                <w:szCs w:val="20"/>
              </w:rPr>
            </w:pPr>
          </w:p>
          <w:p w14:paraId="49EA4838" w14:textId="77777777" w:rsidR="00FC0CF4" w:rsidRDefault="00FC0CF4">
            <w:pPr>
              <w:rPr>
                <w:sz w:val="20"/>
                <w:szCs w:val="20"/>
              </w:rPr>
            </w:pPr>
            <w:r>
              <w:rPr>
                <w:sz w:val="20"/>
                <w:szCs w:val="20"/>
              </w:rPr>
              <w:t>Establish non-negotiables.</w:t>
            </w:r>
          </w:p>
          <w:p w14:paraId="49EA4839" w14:textId="77777777" w:rsidR="00FC0CF4" w:rsidRDefault="00FC0CF4">
            <w:pPr>
              <w:rPr>
                <w:sz w:val="20"/>
                <w:szCs w:val="20"/>
              </w:rPr>
            </w:pPr>
          </w:p>
          <w:p w14:paraId="49EA483A" w14:textId="77777777" w:rsidR="00FC0CF4" w:rsidRDefault="00FC0CF4">
            <w:pPr>
              <w:rPr>
                <w:sz w:val="20"/>
                <w:szCs w:val="20"/>
              </w:rPr>
            </w:pPr>
            <w:r>
              <w:rPr>
                <w:sz w:val="20"/>
                <w:szCs w:val="20"/>
              </w:rPr>
              <w:t>Co-produce SIP template.</w:t>
            </w:r>
          </w:p>
          <w:p w14:paraId="49EA483B" w14:textId="77777777" w:rsidR="00FC0CF4" w:rsidRDefault="00FC0CF4">
            <w:pPr>
              <w:rPr>
                <w:sz w:val="20"/>
                <w:szCs w:val="20"/>
              </w:rPr>
            </w:pPr>
          </w:p>
          <w:p w14:paraId="49EA483C" w14:textId="77777777" w:rsidR="00FC0CF4" w:rsidRDefault="00FC0CF4">
            <w:pPr>
              <w:rPr>
                <w:sz w:val="20"/>
                <w:szCs w:val="20"/>
              </w:rPr>
            </w:pPr>
            <w:r>
              <w:rPr>
                <w:sz w:val="20"/>
                <w:szCs w:val="20"/>
              </w:rPr>
              <w:t>Re-establish peer groups.</w:t>
            </w:r>
          </w:p>
          <w:p w14:paraId="49EA483D" w14:textId="77777777" w:rsidR="00FC0CF4" w:rsidRDefault="00FC0CF4">
            <w:pPr>
              <w:rPr>
                <w:sz w:val="20"/>
                <w:szCs w:val="20"/>
              </w:rPr>
            </w:pPr>
          </w:p>
          <w:p w14:paraId="49EA483E" w14:textId="77777777" w:rsidR="00FC0CF4" w:rsidRDefault="00FC0CF4">
            <w:pPr>
              <w:rPr>
                <w:sz w:val="20"/>
                <w:szCs w:val="20"/>
              </w:rPr>
            </w:pPr>
            <w:r>
              <w:rPr>
                <w:sz w:val="20"/>
                <w:szCs w:val="20"/>
              </w:rPr>
              <w:t>Organise schedule of visits.</w:t>
            </w:r>
          </w:p>
          <w:p w14:paraId="49EA483F" w14:textId="77777777" w:rsidR="00FC0CF4" w:rsidRDefault="00FC0CF4">
            <w:pPr>
              <w:rPr>
                <w:sz w:val="20"/>
                <w:szCs w:val="20"/>
              </w:rPr>
            </w:pPr>
          </w:p>
          <w:p w14:paraId="49EA4840" w14:textId="77777777" w:rsidR="00FC0CF4" w:rsidRDefault="00FC0CF4">
            <w:pPr>
              <w:rPr>
                <w:sz w:val="20"/>
                <w:szCs w:val="20"/>
              </w:rPr>
            </w:pPr>
            <w:r>
              <w:rPr>
                <w:sz w:val="20"/>
                <w:szCs w:val="20"/>
              </w:rPr>
              <w:t>Provide added value of leadership towards school improvement.</w:t>
            </w:r>
          </w:p>
          <w:p w14:paraId="49EA4841" w14:textId="77777777" w:rsidR="00FC0CF4" w:rsidRDefault="00FC0CF4">
            <w:pPr>
              <w:rPr>
                <w:sz w:val="20"/>
                <w:szCs w:val="20"/>
              </w:rPr>
            </w:pPr>
          </w:p>
          <w:p w14:paraId="49EA4842" w14:textId="77777777" w:rsidR="00FC0CF4" w:rsidRDefault="00FC0CF4">
            <w:pPr>
              <w:rPr>
                <w:sz w:val="20"/>
                <w:szCs w:val="20"/>
              </w:rPr>
            </w:pPr>
            <w:r>
              <w:rPr>
                <w:sz w:val="20"/>
                <w:szCs w:val="20"/>
              </w:rPr>
              <w:t>Enhance QA systems and processes for CEO.</w:t>
            </w:r>
          </w:p>
          <w:p w14:paraId="49EA4843" w14:textId="77777777" w:rsidR="00FC0CF4" w:rsidRDefault="00FC0CF4"/>
        </w:tc>
      </w:tr>
      <w:tr w:rsidR="00FC0CF4" w14:paraId="49EA484B" w14:textId="77777777" w:rsidTr="00FC0CF4">
        <w:trPr>
          <w:trHeight w:val="288"/>
        </w:trPr>
        <w:tc>
          <w:tcPr>
            <w:tcW w:w="4815" w:type="dxa"/>
            <w:tcBorders>
              <w:top w:val="single" w:sz="4" w:space="0" w:color="auto"/>
              <w:left w:val="single" w:sz="4" w:space="0" w:color="auto"/>
              <w:bottom w:val="single" w:sz="4" w:space="0" w:color="auto"/>
              <w:right w:val="single" w:sz="4" w:space="0" w:color="auto"/>
            </w:tcBorders>
          </w:tcPr>
          <w:p w14:paraId="49EA4845" w14:textId="77777777" w:rsidR="00FC0CF4" w:rsidRDefault="00FC0CF4">
            <w:pPr>
              <w:rPr>
                <w:b/>
                <w:u w:val="single"/>
              </w:rPr>
            </w:pPr>
            <w:r>
              <w:rPr>
                <w:b/>
                <w:u w:val="single"/>
              </w:rPr>
              <w:lastRenderedPageBreak/>
              <w:t>Strategy-</w:t>
            </w:r>
            <w:r>
              <w:rPr>
                <w:sz w:val="20"/>
                <w:szCs w:val="20"/>
              </w:rPr>
              <w:t>Keep abreast of National, Regional, Sub-Regional and Local developments, priorities, themes, concerns and directions of travel, to best inform MAT strategy for school improvement and sustainable growth</w:t>
            </w:r>
          </w:p>
          <w:p w14:paraId="49EA4846" w14:textId="77777777" w:rsidR="00FC0CF4" w:rsidRDefault="00FC0CF4"/>
        </w:tc>
        <w:tc>
          <w:tcPr>
            <w:tcW w:w="4425" w:type="dxa"/>
            <w:tcBorders>
              <w:top w:val="single" w:sz="4" w:space="0" w:color="auto"/>
              <w:left w:val="single" w:sz="4" w:space="0" w:color="auto"/>
              <w:bottom w:val="single" w:sz="4" w:space="0" w:color="auto"/>
              <w:right w:val="single" w:sz="4" w:space="0" w:color="auto"/>
            </w:tcBorders>
          </w:tcPr>
          <w:p w14:paraId="49EA4847" w14:textId="77777777" w:rsidR="00FC0CF4" w:rsidRDefault="00FC0CF4">
            <w:pPr>
              <w:rPr>
                <w:sz w:val="20"/>
                <w:szCs w:val="20"/>
              </w:rPr>
            </w:pPr>
            <w:r>
              <w:rPr>
                <w:sz w:val="20"/>
                <w:szCs w:val="20"/>
              </w:rPr>
              <w:t>Exploration of how the Trust can support mainstream MAT’S with their SEND delivery in terms of CPD and Outreach support.</w:t>
            </w:r>
          </w:p>
          <w:p w14:paraId="49EA4848" w14:textId="77777777" w:rsidR="00FC0CF4" w:rsidRDefault="00FC0CF4">
            <w:pPr>
              <w:rPr>
                <w:sz w:val="20"/>
                <w:szCs w:val="20"/>
              </w:rPr>
            </w:pPr>
            <w:r>
              <w:rPr>
                <w:sz w:val="20"/>
                <w:szCs w:val="20"/>
              </w:rPr>
              <w:t>Established relationships with other MAT’s developing business opportunities within the Outreach model.</w:t>
            </w:r>
          </w:p>
          <w:p w14:paraId="49EA4849" w14:textId="77777777" w:rsidR="00FC0CF4" w:rsidRDefault="00FC0CF4">
            <w:pPr>
              <w:rPr>
                <w:sz w:val="20"/>
                <w:szCs w:val="20"/>
              </w:rPr>
            </w:pPr>
            <w:r>
              <w:rPr>
                <w:sz w:val="20"/>
                <w:szCs w:val="20"/>
              </w:rPr>
              <w:t>Introduce the Leek Prototype into other Districts.</w:t>
            </w:r>
          </w:p>
          <w:p w14:paraId="49EA484A" w14:textId="77777777" w:rsidR="00FC0CF4" w:rsidRDefault="00FC0CF4"/>
        </w:tc>
      </w:tr>
    </w:tbl>
    <w:p w14:paraId="49EA484C" w14:textId="77777777" w:rsidR="00FC0CF4" w:rsidRDefault="00FC0CF4" w:rsidP="00FC0CF4"/>
    <w:p w14:paraId="49EA484D" w14:textId="77777777" w:rsidR="00FC0CF4" w:rsidRDefault="00FC0CF4" w:rsidP="008E4F59">
      <w:pPr>
        <w:pStyle w:val="NoSpacing"/>
        <w:rPr>
          <w:rFonts w:ascii="Comic Sans MS" w:hAnsi="Comic Sans MS"/>
        </w:rPr>
      </w:pPr>
    </w:p>
    <w:p w14:paraId="49EA484E" w14:textId="77777777" w:rsidR="00FC0CF4" w:rsidRPr="008E4F59" w:rsidRDefault="00FC0CF4" w:rsidP="008E4F59">
      <w:pPr>
        <w:pStyle w:val="NoSpacing"/>
        <w:rPr>
          <w:rFonts w:ascii="Comic Sans MS" w:hAnsi="Comic Sans MS"/>
        </w:rPr>
      </w:pPr>
    </w:p>
    <w:sectPr w:rsidR="00FC0CF4" w:rsidRPr="008E4F59" w:rsidSect="005D5DD3">
      <w:footerReference w:type="default" r:id="rId16"/>
      <w:pgSz w:w="16838" w:h="11906" w:orient="landscape"/>
      <w:pgMar w:top="426" w:right="873" w:bottom="284" w:left="873" w:header="709" w:footer="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A8E20" w14:textId="77777777" w:rsidR="0083499C" w:rsidRDefault="0083499C" w:rsidP="009C61B3">
      <w:pPr>
        <w:spacing w:after="0" w:line="240" w:lineRule="auto"/>
      </w:pPr>
      <w:r>
        <w:separator/>
      </w:r>
    </w:p>
  </w:endnote>
  <w:endnote w:type="continuationSeparator" w:id="0">
    <w:p w14:paraId="447B943D" w14:textId="77777777" w:rsidR="0083499C" w:rsidRDefault="0083499C" w:rsidP="009C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284949"/>
      <w:docPartObj>
        <w:docPartGallery w:val="Page Numbers (Bottom of Page)"/>
        <w:docPartUnique/>
      </w:docPartObj>
    </w:sdtPr>
    <w:sdtEndPr>
      <w:rPr>
        <w:noProof/>
      </w:rPr>
    </w:sdtEndPr>
    <w:sdtContent>
      <w:p w14:paraId="49EA4895" w14:textId="3BE7CFA1" w:rsidR="0083499C" w:rsidRDefault="0083499C">
        <w:pPr>
          <w:pStyle w:val="Footer"/>
        </w:pPr>
        <w:r>
          <w:fldChar w:fldCharType="begin"/>
        </w:r>
        <w:r>
          <w:instrText xml:space="preserve"> PAGE   \* MERGEFORMAT </w:instrText>
        </w:r>
        <w:r>
          <w:fldChar w:fldCharType="separate"/>
        </w:r>
        <w:r w:rsidR="00E529D7">
          <w:rPr>
            <w:noProof/>
          </w:rPr>
          <w:t>3</w:t>
        </w:r>
        <w:r>
          <w:rPr>
            <w:noProof/>
          </w:rPr>
          <w:fldChar w:fldCharType="end"/>
        </w:r>
      </w:p>
    </w:sdtContent>
  </w:sdt>
  <w:p w14:paraId="49EA4896" w14:textId="77777777" w:rsidR="0083499C" w:rsidRDefault="008349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43444" w14:textId="77777777" w:rsidR="0083499C" w:rsidRDefault="0083499C" w:rsidP="009C61B3">
      <w:pPr>
        <w:spacing w:after="0" w:line="240" w:lineRule="auto"/>
      </w:pPr>
      <w:r>
        <w:separator/>
      </w:r>
    </w:p>
  </w:footnote>
  <w:footnote w:type="continuationSeparator" w:id="0">
    <w:p w14:paraId="3FC3E539" w14:textId="77777777" w:rsidR="0083499C" w:rsidRDefault="0083499C" w:rsidP="009C6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BB2"/>
    <w:multiLevelType w:val="hybridMultilevel"/>
    <w:tmpl w:val="ABB2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974C2"/>
    <w:multiLevelType w:val="hybridMultilevel"/>
    <w:tmpl w:val="1836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5549E"/>
    <w:multiLevelType w:val="hybridMultilevel"/>
    <w:tmpl w:val="13CA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E0558"/>
    <w:multiLevelType w:val="hybridMultilevel"/>
    <w:tmpl w:val="3FAC1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3F7FCC"/>
    <w:multiLevelType w:val="hybridMultilevel"/>
    <w:tmpl w:val="10C6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D1B05"/>
    <w:multiLevelType w:val="hybridMultilevel"/>
    <w:tmpl w:val="97A88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C40E5E"/>
    <w:multiLevelType w:val="hybridMultilevel"/>
    <w:tmpl w:val="E2FE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A39F5"/>
    <w:multiLevelType w:val="hybridMultilevel"/>
    <w:tmpl w:val="398C09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A322540"/>
    <w:multiLevelType w:val="hybridMultilevel"/>
    <w:tmpl w:val="A3E8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B0595"/>
    <w:multiLevelType w:val="hybridMultilevel"/>
    <w:tmpl w:val="AD2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12650"/>
    <w:multiLevelType w:val="hybridMultilevel"/>
    <w:tmpl w:val="2B9C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76352"/>
    <w:multiLevelType w:val="hybridMultilevel"/>
    <w:tmpl w:val="3BBE4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4114B"/>
    <w:multiLevelType w:val="hybridMultilevel"/>
    <w:tmpl w:val="1F36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674B6"/>
    <w:multiLevelType w:val="hybridMultilevel"/>
    <w:tmpl w:val="DDB6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994AC3"/>
    <w:multiLevelType w:val="hybridMultilevel"/>
    <w:tmpl w:val="A4D2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72BAE"/>
    <w:multiLevelType w:val="hybridMultilevel"/>
    <w:tmpl w:val="F30A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4329D"/>
    <w:multiLevelType w:val="hybridMultilevel"/>
    <w:tmpl w:val="BA1A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53A58"/>
    <w:multiLevelType w:val="hybridMultilevel"/>
    <w:tmpl w:val="20582812"/>
    <w:lvl w:ilvl="0" w:tplc="88C0B38A">
      <w:start w:val="1"/>
      <w:numFmt w:val="bullet"/>
      <w:lvlText w:val=""/>
      <w:lvlJc w:val="left"/>
      <w:pPr>
        <w:ind w:left="720" w:hanging="360"/>
      </w:pPr>
      <w:rPr>
        <w:rFonts w:ascii="Symbol" w:hAnsi="Symbol" w:hint="default"/>
      </w:rPr>
    </w:lvl>
    <w:lvl w:ilvl="1" w:tplc="601EE7F2">
      <w:start w:val="1"/>
      <w:numFmt w:val="bullet"/>
      <w:lvlText w:val="o"/>
      <w:lvlJc w:val="left"/>
      <w:pPr>
        <w:ind w:left="1440" w:hanging="360"/>
      </w:pPr>
      <w:rPr>
        <w:rFonts w:ascii="Courier New" w:hAnsi="Courier New" w:hint="default"/>
      </w:rPr>
    </w:lvl>
    <w:lvl w:ilvl="2" w:tplc="B2305D10">
      <w:start w:val="1"/>
      <w:numFmt w:val="bullet"/>
      <w:lvlText w:val=""/>
      <w:lvlJc w:val="left"/>
      <w:pPr>
        <w:ind w:left="2160" w:hanging="360"/>
      </w:pPr>
      <w:rPr>
        <w:rFonts w:ascii="Wingdings" w:hAnsi="Wingdings" w:hint="default"/>
      </w:rPr>
    </w:lvl>
    <w:lvl w:ilvl="3" w:tplc="BDBA051E">
      <w:start w:val="1"/>
      <w:numFmt w:val="bullet"/>
      <w:lvlText w:val=""/>
      <w:lvlJc w:val="left"/>
      <w:pPr>
        <w:ind w:left="2880" w:hanging="360"/>
      </w:pPr>
      <w:rPr>
        <w:rFonts w:ascii="Symbol" w:hAnsi="Symbol" w:hint="default"/>
      </w:rPr>
    </w:lvl>
    <w:lvl w:ilvl="4" w:tplc="88F00820">
      <w:start w:val="1"/>
      <w:numFmt w:val="bullet"/>
      <w:lvlText w:val="o"/>
      <w:lvlJc w:val="left"/>
      <w:pPr>
        <w:ind w:left="3600" w:hanging="360"/>
      </w:pPr>
      <w:rPr>
        <w:rFonts w:ascii="Courier New" w:hAnsi="Courier New" w:hint="default"/>
      </w:rPr>
    </w:lvl>
    <w:lvl w:ilvl="5" w:tplc="3118D0E8">
      <w:start w:val="1"/>
      <w:numFmt w:val="bullet"/>
      <w:lvlText w:val=""/>
      <w:lvlJc w:val="left"/>
      <w:pPr>
        <w:ind w:left="4320" w:hanging="360"/>
      </w:pPr>
      <w:rPr>
        <w:rFonts w:ascii="Wingdings" w:hAnsi="Wingdings" w:hint="default"/>
      </w:rPr>
    </w:lvl>
    <w:lvl w:ilvl="6" w:tplc="0CE8761A">
      <w:start w:val="1"/>
      <w:numFmt w:val="bullet"/>
      <w:lvlText w:val=""/>
      <w:lvlJc w:val="left"/>
      <w:pPr>
        <w:ind w:left="5040" w:hanging="360"/>
      </w:pPr>
      <w:rPr>
        <w:rFonts w:ascii="Symbol" w:hAnsi="Symbol" w:hint="default"/>
      </w:rPr>
    </w:lvl>
    <w:lvl w:ilvl="7" w:tplc="2EE8D678">
      <w:start w:val="1"/>
      <w:numFmt w:val="bullet"/>
      <w:lvlText w:val="o"/>
      <w:lvlJc w:val="left"/>
      <w:pPr>
        <w:ind w:left="5760" w:hanging="360"/>
      </w:pPr>
      <w:rPr>
        <w:rFonts w:ascii="Courier New" w:hAnsi="Courier New" w:hint="default"/>
      </w:rPr>
    </w:lvl>
    <w:lvl w:ilvl="8" w:tplc="3930717E">
      <w:start w:val="1"/>
      <w:numFmt w:val="bullet"/>
      <w:lvlText w:val=""/>
      <w:lvlJc w:val="left"/>
      <w:pPr>
        <w:ind w:left="6480" w:hanging="360"/>
      </w:pPr>
      <w:rPr>
        <w:rFonts w:ascii="Wingdings" w:hAnsi="Wingdings" w:hint="default"/>
      </w:rPr>
    </w:lvl>
  </w:abstractNum>
  <w:abstractNum w:abstractNumId="18" w15:restartNumberingAfterBreak="0">
    <w:nsid w:val="29817754"/>
    <w:multiLevelType w:val="hybridMultilevel"/>
    <w:tmpl w:val="6A0E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5D7FD8"/>
    <w:multiLevelType w:val="hybridMultilevel"/>
    <w:tmpl w:val="C3A4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97857"/>
    <w:multiLevelType w:val="hybridMultilevel"/>
    <w:tmpl w:val="ABA4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69081E"/>
    <w:multiLevelType w:val="hybridMultilevel"/>
    <w:tmpl w:val="44A6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3072B7"/>
    <w:multiLevelType w:val="hybridMultilevel"/>
    <w:tmpl w:val="661C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95031E"/>
    <w:multiLevelType w:val="hybridMultilevel"/>
    <w:tmpl w:val="6912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2553F"/>
    <w:multiLevelType w:val="hybridMultilevel"/>
    <w:tmpl w:val="5338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1168B6"/>
    <w:multiLevelType w:val="hybridMultilevel"/>
    <w:tmpl w:val="A9BA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06D4E"/>
    <w:multiLevelType w:val="hybridMultilevel"/>
    <w:tmpl w:val="1772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51473"/>
    <w:multiLevelType w:val="hybridMultilevel"/>
    <w:tmpl w:val="08D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AD27E9"/>
    <w:multiLevelType w:val="hybridMultilevel"/>
    <w:tmpl w:val="993E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431175"/>
    <w:multiLevelType w:val="hybridMultilevel"/>
    <w:tmpl w:val="DF7AC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AEF4118"/>
    <w:multiLevelType w:val="hybridMultilevel"/>
    <w:tmpl w:val="12B2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DB072E"/>
    <w:multiLevelType w:val="hybridMultilevel"/>
    <w:tmpl w:val="3AA4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4F59D2"/>
    <w:multiLevelType w:val="hybridMultilevel"/>
    <w:tmpl w:val="4980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0E6438"/>
    <w:multiLevelType w:val="hybridMultilevel"/>
    <w:tmpl w:val="07D2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2B3F14"/>
    <w:multiLevelType w:val="hybridMultilevel"/>
    <w:tmpl w:val="E19A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D03918"/>
    <w:multiLevelType w:val="hybridMultilevel"/>
    <w:tmpl w:val="2822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6242F9"/>
    <w:multiLevelType w:val="hybridMultilevel"/>
    <w:tmpl w:val="314A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4D314C"/>
    <w:multiLevelType w:val="hybridMultilevel"/>
    <w:tmpl w:val="DBC6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053B87"/>
    <w:multiLevelType w:val="hybridMultilevel"/>
    <w:tmpl w:val="B87E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704F1F"/>
    <w:multiLevelType w:val="hybridMultilevel"/>
    <w:tmpl w:val="76A2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A42043"/>
    <w:multiLevelType w:val="hybridMultilevel"/>
    <w:tmpl w:val="AF8A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313CAF"/>
    <w:multiLevelType w:val="hybridMultilevel"/>
    <w:tmpl w:val="A862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A00464"/>
    <w:multiLevelType w:val="hybridMultilevel"/>
    <w:tmpl w:val="3182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6E1929"/>
    <w:multiLevelType w:val="hybridMultilevel"/>
    <w:tmpl w:val="FD26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55186E"/>
    <w:multiLevelType w:val="hybridMultilevel"/>
    <w:tmpl w:val="E9E6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0E38CA"/>
    <w:multiLevelType w:val="hybridMultilevel"/>
    <w:tmpl w:val="9360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3770D1"/>
    <w:multiLevelType w:val="hybridMultilevel"/>
    <w:tmpl w:val="97E4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8B42D7"/>
    <w:multiLevelType w:val="hybridMultilevel"/>
    <w:tmpl w:val="3A32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3"/>
  </w:num>
  <w:num w:numId="4">
    <w:abstractNumId w:val="46"/>
  </w:num>
  <w:num w:numId="5">
    <w:abstractNumId w:val="18"/>
  </w:num>
  <w:num w:numId="6">
    <w:abstractNumId w:val="4"/>
  </w:num>
  <w:num w:numId="7">
    <w:abstractNumId w:val="32"/>
  </w:num>
  <w:num w:numId="8">
    <w:abstractNumId w:val="36"/>
  </w:num>
  <w:num w:numId="9">
    <w:abstractNumId w:val="27"/>
  </w:num>
  <w:num w:numId="10">
    <w:abstractNumId w:val="0"/>
  </w:num>
  <w:num w:numId="11">
    <w:abstractNumId w:val="9"/>
  </w:num>
  <w:num w:numId="12">
    <w:abstractNumId w:val="25"/>
  </w:num>
  <w:num w:numId="13">
    <w:abstractNumId w:val="41"/>
  </w:num>
  <w:num w:numId="14">
    <w:abstractNumId w:val="8"/>
  </w:num>
  <w:num w:numId="15">
    <w:abstractNumId w:val="38"/>
  </w:num>
  <w:num w:numId="16">
    <w:abstractNumId w:val="47"/>
  </w:num>
  <w:num w:numId="17">
    <w:abstractNumId w:val="45"/>
  </w:num>
  <w:num w:numId="18">
    <w:abstractNumId w:val="40"/>
  </w:num>
  <w:num w:numId="19">
    <w:abstractNumId w:val="39"/>
  </w:num>
  <w:num w:numId="20">
    <w:abstractNumId w:val="17"/>
  </w:num>
  <w:num w:numId="21">
    <w:abstractNumId w:val="30"/>
  </w:num>
  <w:num w:numId="22">
    <w:abstractNumId w:val="24"/>
  </w:num>
  <w:num w:numId="23">
    <w:abstractNumId w:val="7"/>
  </w:num>
  <w:num w:numId="24">
    <w:abstractNumId w:val="26"/>
  </w:num>
  <w:num w:numId="25">
    <w:abstractNumId w:val="33"/>
  </w:num>
  <w:num w:numId="26">
    <w:abstractNumId w:val="22"/>
  </w:num>
  <w:num w:numId="27">
    <w:abstractNumId w:val="28"/>
  </w:num>
  <w:num w:numId="28">
    <w:abstractNumId w:val="23"/>
  </w:num>
  <w:num w:numId="29">
    <w:abstractNumId w:val="37"/>
  </w:num>
  <w:num w:numId="30">
    <w:abstractNumId w:val="35"/>
  </w:num>
  <w:num w:numId="31">
    <w:abstractNumId w:val="34"/>
  </w:num>
  <w:num w:numId="32">
    <w:abstractNumId w:val="6"/>
  </w:num>
  <w:num w:numId="33">
    <w:abstractNumId w:val="15"/>
  </w:num>
  <w:num w:numId="34">
    <w:abstractNumId w:val="19"/>
  </w:num>
  <w:num w:numId="35">
    <w:abstractNumId w:val="20"/>
  </w:num>
  <w:num w:numId="36">
    <w:abstractNumId w:val="42"/>
  </w:num>
  <w:num w:numId="37">
    <w:abstractNumId w:val="12"/>
  </w:num>
  <w:num w:numId="38">
    <w:abstractNumId w:val="16"/>
  </w:num>
  <w:num w:numId="39">
    <w:abstractNumId w:val="5"/>
  </w:num>
  <w:num w:numId="40">
    <w:abstractNumId w:val="44"/>
  </w:num>
  <w:num w:numId="41">
    <w:abstractNumId w:val="2"/>
  </w:num>
  <w:num w:numId="42">
    <w:abstractNumId w:val="29"/>
  </w:num>
  <w:num w:numId="43">
    <w:abstractNumId w:val="3"/>
  </w:num>
  <w:num w:numId="44">
    <w:abstractNumId w:val="21"/>
  </w:num>
  <w:num w:numId="45">
    <w:abstractNumId w:val="10"/>
  </w:num>
  <w:num w:numId="46">
    <w:abstractNumId w:val="31"/>
  </w:num>
  <w:num w:numId="47">
    <w:abstractNumId w:val="4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59"/>
    <w:rsid w:val="000403E1"/>
    <w:rsid w:val="000434AC"/>
    <w:rsid w:val="00051926"/>
    <w:rsid w:val="00074536"/>
    <w:rsid w:val="00096AB9"/>
    <w:rsid w:val="000A3063"/>
    <w:rsid w:val="000B7BCE"/>
    <w:rsid w:val="000B7D72"/>
    <w:rsid w:val="000C388A"/>
    <w:rsid w:val="000F1ECA"/>
    <w:rsid w:val="00130AEC"/>
    <w:rsid w:val="00174FFC"/>
    <w:rsid w:val="00195821"/>
    <w:rsid w:val="001A018A"/>
    <w:rsid w:val="001F77C6"/>
    <w:rsid w:val="00204765"/>
    <w:rsid w:val="00226FED"/>
    <w:rsid w:val="00233650"/>
    <w:rsid w:val="00241BA2"/>
    <w:rsid w:val="00285924"/>
    <w:rsid w:val="002C1147"/>
    <w:rsid w:val="002D2411"/>
    <w:rsid w:val="002D2A45"/>
    <w:rsid w:val="002D6EB1"/>
    <w:rsid w:val="002E1FCC"/>
    <w:rsid w:val="002E716B"/>
    <w:rsid w:val="002F16EC"/>
    <w:rsid w:val="0030490B"/>
    <w:rsid w:val="00307E3C"/>
    <w:rsid w:val="00315DCF"/>
    <w:rsid w:val="00396EE5"/>
    <w:rsid w:val="003C62FB"/>
    <w:rsid w:val="003D75B5"/>
    <w:rsid w:val="003E7FEA"/>
    <w:rsid w:val="00400085"/>
    <w:rsid w:val="004269B1"/>
    <w:rsid w:val="00436740"/>
    <w:rsid w:val="00453194"/>
    <w:rsid w:val="00454868"/>
    <w:rsid w:val="00464B92"/>
    <w:rsid w:val="004822FD"/>
    <w:rsid w:val="00483D42"/>
    <w:rsid w:val="00497877"/>
    <w:rsid w:val="004A5EF2"/>
    <w:rsid w:val="004A753C"/>
    <w:rsid w:val="004E66CC"/>
    <w:rsid w:val="004F09F9"/>
    <w:rsid w:val="004F437D"/>
    <w:rsid w:val="004F64E4"/>
    <w:rsid w:val="004F7FF8"/>
    <w:rsid w:val="00506C13"/>
    <w:rsid w:val="00512D6B"/>
    <w:rsid w:val="005309A8"/>
    <w:rsid w:val="00533D9E"/>
    <w:rsid w:val="00534A47"/>
    <w:rsid w:val="00537F7E"/>
    <w:rsid w:val="00541627"/>
    <w:rsid w:val="00561F7A"/>
    <w:rsid w:val="005743B4"/>
    <w:rsid w:val="00593E54"/>
    <w:rsid w:val="00597E62"/>
    <w:rsid w:val="005B18A8"/>
    <w:rsid w:val="005B1A6D"/>
    <w:rsid w:val="005B3400"/>
    <w:rsid w:val="005C2F49"/>
    <w:rsid w:val="005C4CB4"/>
    <w:rsid w:val="005D5DD3"/>
    <w:rsid w:val="005D7E2F"/>
    <w:rsid w:val="00615473"/>
    <w:rsid w:val="00620E9F"/>
    <w:rsid w:val="00683BC7"/>
    <w:rsid w:val="00685CF5"/>
    <w:rsid w:val="0069740B"/>
    <w:rsid w:val="006B2087"/>
    <w:rsid w:val="006C1182"/>
    <w:rsid w:val="006D44DB"/>
    <w:rsid w:val="006F2BC2"/>
    <w:rsid w:val="006F3502"/>
    <w:rsid w:val="007061F8"/>
    <w:rsid w:val="00725364"/>
    <w:rsid w:val="007319D7"/>
    <w:rsid w:val="007401AB"/>
    <w:rsid w:val="00741563"/>
    <w:rsid w:val="007723AB"/>
    <w:rsid w:val="00784CDE"/>
    <w:rsid w:val="00790728"/>
    <w:rsid w:val="007A5011"/>
    <w:rsid w:val="007C6A40"/>
    <w:rsid w:val="007D0B1B"/>
    <w:rsid w:val="0083170A"/>
    <w:rsid w:val="00831F36"/>
    <w:rsid w:val="0083499C"/>
    <w:rsid w:val="00866454"/>
    <w:rsid w:val="008822CB"/>
    <w:rsid w:val="0088733A"/>
    <w:rsid w:val="008948F7"/>
    <w:rsid w:val="008C0347"/>
    <w:rsid w:val="008C355A"/>
    <w:rsid w:val="008E4F59"/>
    <w:rsid w:val="00911046"/>
    <w:rsid w:val="00935CDE"/>
    <w:rsid w:val="009370C7"/>
    <w:rsid w:val="00962E73"/>
    <w:rsid w:val="00966FAF"/>
    <w:rsid w:val="009744FB"/>
    <w:rsid w:val="009962E3"/>
    <w:rsid w:val="009B47EB"/>
    <w:rsid w:val="009C61B3"/>
    <w:rsid w:val="00A06D05"/>
    <w:rsid w:val="00A43284"/>
    <w:rsid w:val="00A92C8D"/>
    <w:rsid w:val="00AA0D2B"/>
    <w:rsid w:val="00B04AC5"/>
    <w:rsid w:val="00B162CF"/>
    <w:rsid w:val="00B3115C"/>
    <w:rsid w:val="00B3740D"/>
    <w:rsid w:val="00B6193F"/>
    <w:rsid w:val="00B66609"/>
    <w:rsid w:val="00B70289"/>
    <w:rsid w:val="00B76CD1"/>
    <w:rsid w:val="00B924BE"/>
    <w:rsid w:val="00BC6EBB"/>
    <w:rsid w:val="00BD72EB"/>
    <w:rsid w:val="00BF289C"/>
    <w:rsid w:val="00BF5F55"/>
    <w:rsid w:val="00C04D1E"/>
    <w:rsid w:val="00C15001"/>
    <w:rsid w:val="00C30A29"/>
    <w:rsid w:val="00C873EE"/>
    <w:rsid w:val="00CA039D"/>
    <w:rsid w:val="00CA0DE4"/>
    <w:rsid w:val="00CB42BA"/>
    <w:rsid w:val="00CB54C9"/>
    <w:rsid w:val="00CC3DA7"/>
    <w:rsid w:val="00CD79A7"/>
    <w:rsid w:val="00D00405"/>
    <w:rsid w:val="00D22AFE"/>
    <w:rsid w:val="00D40C84"/>
    <w:rsid w:val="00D654BC"/>
    <w:rsid w:val="00D65F9E"/>
    <w:rsid w:val="00D822BD"/>
    <w:rsid w:val="00D8368F"/>
    <w:rsid w:val="00DA423A"/>
    <w:rsid w:val="00DB0910"/>
    <w:rsid w:val="00DC5AB7"/>
    <w:rsid w:val="00DD4632"/>
    <w:rsid w:val="00DD5BE4"/>
    <w:rsid w:val="00E20ECF"/>
    <w:rsid w:val="00E26DF7"/>
    <w:rsid w:val="00E477F8"/>
    <w:rsid w:val="00E529D7"/>
    <w:rsid w:val="00E575A7"/>
    <w:rsid w:val="00EA7880"/>
    <w:rsid w:val="00EE1FEF"/>
    <w:rsid w:val="00EF5096"/>
    <w:rsid w:val="00EF5D96"/>
    <w:rsid w:val="00F116A9"/>
    <w:rsid w:val="00F24F85"/>
    <w:rsid w:val="00F257E2"/>
    <w:rsid w:val="00F27224"/>
    <w:rsid w:val="00F53FC3"/>
    <w:rsid w:val="00F623EE"/>
    <w:rsid w:val="00F766A8"/>
    <w:rsid w:val="00FA0926"/>
    <w:rsid w:val="00FC0CF4"/>
    <w:rsid w:val="00FC5F99"/>
    <w:rsid w:val="00FF1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EA4570"/>
  <w15:docId w15:val="{C81E8176-D27E-47D3-8D66-8D34658C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40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F59"/>
    <w:pPr>
      <w:spacing w:after="0" w:line="240" w:lineRule="auto"/>
    </w:pPr>
  </w:style>
  <w:style w:type="paragraph" w:styleId="BalloonText">
    <w:name w:val="Balloon Text"/>
    <w:basedOn w:val="Normal"/>
    <w:link w:val="BalloonTextChar"/>
    <w:uiPriority w:val="99"/>
    <w:semiHidden/>
    <w:unhideWhenUsed/>
    <w:rsid w:val="008E4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F59"/>
    <w:rPr>
      <w:rFonts w:ascii="Tahoma" w:hAnsi="Tahoma" w:cs="Tahoma"/>
      <w:sz w:val="16"/>
      <w:szCs w:val="16"/>
    </w:rPr>
  </w:style>
  <w:style w:type="table" w:styleId="TableGrid">
    <w:name w:val="Table Grid"/>
    <w:basedOn w:val="TableNormal"/>
    <w:uiPriority w:val="39"/>
    <w:rsid w:val="008E4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1B3"/>
  </w:style>
  <w:style w:type="paragraph" w:styleId="Footer">
    <w:name w:val="footer"/>
    <w:basedOn w:val="Normal"/>
    <w:link w:val="FooterChar"/>
    <w:uiPriority w:val="99"/>
    <w:unhideWhenUsed/>
    <w:rsid w:val="009C6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1B3"/>
  </w:style>
  <w:style w:type="paragraph" w:styleId="ListParagraph">
    <w:name w:val="List Paragraph"/>
    <w:basedOn w:val="Normal"/>
    <w:link w:val="ListParagraphChar"/>
    <w:uiPriority w:val="34"/>
    <w:qFormat/>
    <w:rsid w:val="00506C13"/>
    <w:pPr>
      <w:ind w:left="720"/>
      <w:contextualSpacing/>
    </w:pPr>
  </w:style>
  <w:style w:type="character" w:customStyle="1" w:styleId="ListParagraphChar">
    <w:name w:val="List Paragraph Char"/>
    <w:link w:val="ListParagraph"/>
    <w:uiPriority w:val="34"/>
    <w:locked/>
    <w:rsid w:val="0074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5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4234A857D4344B6C31DDA47016313" ma:contentTypeVersion="11" ma:contentTypeDescription="Create a new document." ma:contentTypeScope="" ma:versionID="883d1e42118001841e2e7598c9053eb6">
  <xsd:schema xmlns:xsd="http://www.w3.org/2001/XMLSchema" xmlns:xs="http://www.w3.org/2001/XMLSchema" xmlns:p="http://schemas.microsoft.com/office/2006/metadata/properties" xmlns:ns3="4c353dc7-3f48-46a4-8692-5449ea3a9705" xmlns:ns4="9db56bae-42f5-4565-a2f1-9c59e84a568a" targetNamespace="http://schemas.microsoft.com/office/2006/metadata/properties" ma:root="true" ma:fieldsID="aa174ddf85c5a361cbcd77af7723c346" ns3:_="" ns4:_="">
    <xsd:import namespace="4c353dc7-3f48-46a4-8692-5449ea3a9705"/>
    <xsd:import namespace="9db56bae-42f5-4565-a2f1-9c59e84a56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53dc7-3f48-46a4-8692-5449ea3a97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56bae-42f5-4565-a2f1-9c59e84a56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2EC8-04A9-48A1-B174-5DDB1338E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53dc7-3f48-46a4-8692-5449ea3a9705"/>
    <ds:schemaRef ds:uri="9db56bae-42f5-4565-a2f1-9c59e84a5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5015E-81D6-46A0-9D8E-B73A57907844}">
  <ds:schemaRefs>
    <ds:schemaRef ds:uri="http://schemas.microsoft.com/sharepoint/v3/contenttype/forms"/>
  </ds:schemaRefs>
</ds:datastoreItem>
</file>

<file path=customXml/itemProps3.xml><?xml version="1.0" encoding="utf-8"?>
<ds:datastoreItem xmlns:ds="http://schemas.openxmlformats.org/officeDocument/2006/customXml" ds:itemID="{8D6FF24F-DA56-4E04-8951-0DF33C858B42}">
  <ds:schemaRef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4c353dc7-3f48-46a4-8692-5449ea3a9705"/>
    <ds:schemaRef ds:uri="http://purl.org/dc/elements/1.1/"/>
    <ds:schemaRef ds:uri="http://schemas.openxmlformats.org/package/2006/metadata/core-properties"/>
    <ds:schemaRef ds:uri="9db56bae-42f5-4565-a2f1-9c59e84a568a"/>
    <ds:schemaRef ds:uri="http://schemas.microsoft.com/office/2006/metadata/properties"/>
  </ds:schemaRefs>
</ds:datastoreItem>
</file>

<file path=customXml/itemProps4.xml><?xml version="1.0" encoding="utf-8"?>
<ds:datastoreItem xmlns:ds="http://schemas.openxmlformats.org/officeDocument/2006/customXml" ds:itemID="{983D0720-20E4-4345-9E6A-0E3DB6D0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FDDD1167</Template>
  <TotalTime>10</TotalTime>
  <Pages>15</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Redgate</dc:creator>
  <cp:lastModifiedBy>Mr Spreadbury</cp:lastModifiedBy>
  <cp:revision>7</cp:revision>
  <cp:lastPrinted>2017-07-14T11:03:00Z</cp:lastPrinted>
  <dcterms:created xsi:type="dcterms:W3CDTF">2019-11-07T10:51:00Z</dcterms:created>
  <dcterms:modified xsi:type="dcterms:W3CDTF">2019-11-07T11:00:00Z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0x0101002C34234A857D4344B6C31DDA47016313</vt:lpwstr>
  </property>
</Properties>
</file>